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4DA4" w14:textId="77777777" w:rsidR="00842A8B" w:rsidRPr="00671941" w:rsidRDefault="00671941">
      <w:pPr>
        <w:spacing w:before="19"/>
        <w:ind w:left="115"/>
        <w:rPr>
          <w:b/>
          <w:sz w:val="28"/>
          <w:lang w:val="fi-FI"/>
        </w:rPr>
      </w:pPr>
      <w:r w:rsidRPr="00671941">
        <w:rPr>
          <w:b/>
          <w:sz w:val="28"/>
          <w:lang w:val="fi-FI"/>
        </w:rPr>
        <w:t>Suomen Rottweileryhdistyksen virallisten kilpailujen yleinen järjestämisohje</w:t>
      </w:r>
    </w:p>
    <w:p w14:paraId="63957075" w14:textId="77777777" w:rsidR="00842A8B" w:rsidRPr="008E767E" w:rsidRDefault="00671941">
      <w:pPr>
        <w:pStyle w:val="Leipteksti"/>
        <w:spacing w:before="185" w:line="403" w:lineRule="auto"/>
        <w:ind w:left="115" w:right="7329"/>
        <w:rPr>
          <w:lang w:val="fi-FI"/>
        </w:rPr>
      </w:pPr>
      <w:r w:rsidRPr="008E767E">
        <w:rPr>
          <w:lang w:val="fi-FI"/>
        </w:rPr>
        <w:t>Kello- ja mestaruuskilpailut IFH-mestaruuskilpailu</w:t>
      </w:r>
    </w:p>
    <w:p w14:paraId="77081736" w14:textId="77777777" w:rsidR="00842A8B" w:rsidRPr="008E767E" w:rsidRDefault="00671941">
      <w:pPr>
        <w:pStyle w:val="Leipteksti"/>
        <w:spacing w:line="267" w:lineRule="exact"/>
        <w:ind w:left="115"/>
        <w:rPr>
          <w:lang w:val="fi-FI"/>
        </w:rPr>
      </w:pPr>
      <w:r w:rsidRPr="008E767E">
        <w:rPr>
          <w:lang w:val="fi-FI"/>
        </w:rPr>
        <w:t>Toko-rotumestaruuskilpailu</w:t>
      </w:r>
    </w:p>
    <w:p w14:paraId="0C6F633D" w14:textId="77777777" w:rsidR="00671941" w:rsidRDefault="00671941">
      <w:pPr>
        <w:pStyle w:val="Leipteksti"/>
        <w:spacing w:line="267" w:lineRule="exact"/>
        <w:ind w:left="115"/>
        <w:rPr>
          <w:lang w:val="fi-FI"/>
        </w:rPr>
      </w:pPr>
    </w:p>
    <w:p w14:paraId="283ECEF0" w14:textId="23E4ECA2" w:rsidR="00671941" w:rsidRPr="008E767E" w:rsidRDefault="00671941">
      <w:pPr>
        <w:pStyle w:val="Leipteksti"/>
        <w:spacing w:line="267" w:lineRule="exact"/>
        <w:ind w:left="115"/>
        <w:rPr>
          <w:lang w:val="fi-FI"/>
        </w:rPr>
      </w:pPr>
      <w:r>
        <w:rPr>
          <w:lang w:val="fi-FI"/>
        </w:rPr>
        <w:t>Rally</w:t>
      </w:r>
      <w:r w:rsidR="00DA6515">
        <w:rPr>
          <w:lang w:val="fi-FI"/>
        </w:rPr>
        <w:t>-</w:t>
      </w:r>
      <w:r>
        <w:rPr>
          <w:lang w:val="fi-FI"/>
        </w:rPr>
        <w:t>toko-rotumestaruuskilpailu</w:t>
      </w:r>
    </w:p>
    <w:p w14:paraId="0C95945F" w14:textId="77777777" w:rsidR="00842A8B" w:rsidRPr="008E767E" w:rsidRDefault="00842A8B">
      <w:pPr>
        <w:pStyle w:val="Leipteksti"/>
        <w:ind w:left="0"/>
        <w:rPr>
          <w:lang w:val="fi-FI"/>
        </w:rPr>
      </w:pPr>
    </w:p>
    <w:p w14:paraId="6169C96A" w14:textId="77777777" w:rsidR="00842A8B" w:rsidRPr="008E767E" w:rsidRDefault="00842A8B">
      <w:pPr>
        <w:pStyle w:val="Leipteksti"/>
        <w:spacing w:before="9"/>
        <w:ind w:left="0"/>
        <w:rPr>
          <w:sz w:val="29"/>
          <w:lang w:val="fi-FI"/>
        </w:rPr>
      </w:pPr>
    </w:p>
    <w:p w14:paraId="3260DD99" w14:textId="77777777" w:rsidR="00842A8B" w:rsidRDefault="00671941">
      <w:pPr>
        <w:pStyle w:val="Otsikko1"/>
        <w:numPr>
          <w:ilvl w:val="0"/>
          <w:numId w:val="1"/>
        </w:numPr>
        <w:tabs>
          <w:tab w:val="left" w:pos="836"/>
        </w:tabs>
        <w:jc w:val="left"/>
      </w:pPr>
      <w:r>
        <w:t>Kilpailun</w:t>
      </w:r>
      <w:r>
        <w:rPr>
          <w:spacing w:val="-7"/>
        </w:rPr>
        <w:t xml:space="preserve"> </w:t>
      </w:r>
      <w:r>
        <w:t>anominen</w:t>
      </w:r>
    </w:p>
    <w:p w14:paraId="4921F43F" w14:textId="725D7A23" w:rsidR="00842A8B" w:rsidRPr="00671941" w:rsidRDefault="00671941">
      <w:pPr>
        <w:pStyle w:val="Leipteksti"/>
        <w:spacing w:before="22" w:line="259" w:lineRule="auto"/>
        <w:ind w:right="115"/>
        <w:rPr>
          <w:lang w:val="fi-FI"/>
        </w:rPr>
      </w:pPr>
      <w:r w:rsidRPr="00671941">
        <w:rPr>
          <w:lang w:val="fi-FI"/>
        </w:rPr>
        <w:t>Kello- ja mestaruuskilpailut, IFH-rotumestauuskilpailu (mikäli pidetään Kello- ja mestaruuskilpailusta erillään) toko</w:t>
      </w:r>
      <w:r>
        <w:rPr>
          <w:lang w:val="fi-FI"/>
        </w:rPr>
        <w:t>-</w:t>
      </w:r>
      <w:r w:rsidRPr="00671941">
        <w:rPr>
          <w:lang w:val="fi-FI"/>
        </w:rPr>
        <w:t>rotumestaruuskilpailu</w:t>
      </w:r>
      <w:r>
        <w:rPr>
          <w:lang w:val="fi-FI"/>
        </w:rPr>
        <w:t xml:space="preserve"> ja rallytoko-rotumestaruuskilpailu</w:t>
      </w:r>
      <w:r w:rsidRPr="00671941">
        <w:rPr>
          <w:lang w:val="fi-FI"/>
        </w:rPr>
        <w:t xml:space="preserve"> anotaan Suomen Rottweileryhdistyksen hallitukselta</w:t>
      </w:r>
      <w:r w:rsidR="00861F3B">
        <w:rPr>
          <w:lang w:val="fi-FI"/>
        </w:rPr>
        <w:t xml:space="preserve"> </w:t>
      </w:r>
      <w:r w:rsidR="00861F3B" w:rsidRPr="00DC18EA">
        <w:rPr>
          <w:lang w:val="fi-FI"/>
        </w:rPr>
        <w:t>viimeistään 6kk ennen järjestämisajankohtaa</w:t>
      </w:r>
      <w:r w:rsidR="00DC18EA" w:rsidRPr="00DC18EA">
        <w:rPr>
          <w:lang w:val="fi-FI"/>
        </w:rPr>
        <w:t>.</w:t>
      </w:r>
      <w:r w:rsidRPr="00DC18EA">
        <w:rPr>
          <w:lang w:val="fi-FI"/>
        </w:rPr>
        <w:t xml:space="preserve"> </w:t>
      </w:r>
      <w:r w:rsidRPr="00671941">
        <w:rPr>
          <w:lang w:val="fi-FI"/>
        </w:rPr>
        <w:t>alaosasto / kerho haluaa juhlistaa merkkivuottaan, järjestämällä mestaruuskilpailun voi alaosasto / kerho tehdä jo aiemmin anomuksen järjestämisvuorosta SRY:n</w:t>
      </w:r>
      <w:r w:rsidRPr="00671941">
        <w:rPr>
          <w:spacing w:val="-25"/>
          <w:lang w:val="fi-FI"/>
        </w:rPr>
        <w:t xml:space="preserve"> </w:t>
      </w:r>
      <w:r w:rsidRPr="00671941">
        <w:rPr>
          <w:lang w:val="fi-FI"/>
        </w:rPr>
        <w:t>hallitukselle.</w:t>
      </w:r>
    </w:p>
    <w:p w14:paraId="36A40189" w14:textId="7B6BDBE6" w:rsidR="00842A8B" w:rsidRPr="00671941" w:rsidRDefault="00671941">
      <w:pPr>
        <w:pStyle w:val="Leipteksti"/>
        <w:spacing w:line="259" w:lineRule="auto"/>
        <w:ind w:right="184"/>
        <w:rPr>
          <w:lang w:val="fi-FI"/>
        </w:rPr>
      </w:pPr>
      <w:r w:rsidRPr="00671941">
        <w:rPr>
          <w:lang w:val="fi-FI"/>
        </w:rPr>
        <w:t xml:space="preserve">Anomuksessa tulee mainita ajankohta ja paikkakunta, jossa tapahtuma järjestetään </w:t>
      </w:r>
      <w:r w:rsidRPr="00DC18EA">
        <w:rPr>
          <w:lang w:val="fi-FI"/>
        </w:rPr>
        <w:t xml:space="preserve">sekä </w:t>
      </w:r>
      <w:r w:rsidR="00861F3B" w:rsidRPr="00DC18EA">
        <w:rPr>
          <w:lang w:val="fi-FI"/>
        </w:rPr>
        <w:t>minkä tai mitkä rotumestaruuskilpailut järjestävät.</w:t>
      </w:r>
      <w:r w:rsidRPr="00671941">
        <w:rPr>
          <w:lang w:val="fi-FI"/>
        </w:rPr>
        <w:t xml:space="preserve"> Kello- ja mestaruuskilpailun osalta anojan tulee ilmoittaa, haluaako järjestää IFR IGP karsintakokeen mestaruuskilpailun yhteydessä</w:t>
      </w:r>
      <w:r w:rsidR="00861F3B">
        <w:rPr>
          <w:lang w:val="fi-FI"/>
        </w:rPr>
        <w:t>.</w:t>
      </w:r>
    </w:p>
    <w:p w14:paraId="4CDBA6C8" w14:textId="77777777" w:rsidR="00842A8B" w:rsidRPr="00671941" w:rsidRDefault="00842A8B">
      <w:pPr>
        <w:pStyle w:val="Leipteksti"/>
        <w:spacing w:before="9"/>
        <w:ind w:left="0"/>
        <w:rPr>
          <w:sz w:val="23"/>
          <w:lang w:val="fi-FI"/>
        </w:rPr>
      </w:pPr>
    </w:p>
    <w:p w14:paraId="219A2179" w14:textId="77777777" w:rsidR="00842A8B" w:rsidRDefault="00671941">
      <w:pPr>
        <w:pStyle w:val="Otsikko1"/>
        <w:numPr>
          <w:ilvl w:val="0"/>
          <w:numId w:val="1"/>
        </w:numPr>
        <w:tabs>
          <w:tab w:val="left" w:pos="836"/>
        </w:tabs>
        <w:jc w:val="left"/>
      </w:pPr>
      <w:r>
        <w:t>Kilpailutoimikunta</w:t>
      </w:r>
    </w:p>
    <w:p w14:paraId="3102D821" w14:textId="77777777" w:rsidR="00842A8B" w:rsidRDefault="00671941">
      <w:pPr>
        <w:pStyle w:val="Leipteksti"/>
        <w:spacing w:before="21" w:line="259" w:lineRule="auto"/>
        <w:ind w:right="109"/>
      </w:pPr>
      <w:r w:rsidRPr="00671941">
        <w:rPr>
          <w:lang w:val="fi-FI"/>
        </w:rPr>
        <w:t xml:space="preserve">Mestaruuskilpailun järjestävän alaosaston / kerhon tulee nimetä kilpailutoimikunta, jossa on hyvin ko. lajit tunteva kilpailusta vastaava toimitsija sekä palveluskoiralajeissa jokaiseen lajiin ratamestari. </w:t>
      </w:r>
      <w:r>
        <w:t>Toimitsijoiden tulee tuntea palveluskoirakokeiden säännöt ja järjestämisohjeet.</w:t>
      </w:r>
    </w:p>
    <w:p w14:paraId="552A342B" w14:textId="77777777" w:rsidR="00842A8B" w:rsidRDefault="00842A8B">
      <w:pPr>
        <w:pStyle w:val="Leipteksti"/>
        <w:spacing w:before="3"/>
        <w:ind w:left="0"/>
        <w:rPr>
          <w:sz w:val="23"/>
        </w:rPr>
      </w:pPr>
    </w:p>
    <w:p w14:paraId="4F2028B7" w14:textId="77777777" w:rsidR="00842A8B" w:rsidRDefault="00671941">
      <w:pPr>
        <w:pStyle w:val="Otsikko1"/>
        <w:numPr>
          <w:ilvl w:val="0"/>
          <w:numId w:val="1"/>
        </w:numPr>
        <w:tabs>
          <w:tab w:val="left" w:pos="836"/>
        </w:tabs>
        <w:spacing w:before="1"/>
        <w:jc w:val="left"/>
      </w:pPr>
      <w:r>
        <w:t>Kilpailupaikat</w:t>
      </w:r>
    </w:p>
    <w:p w14:paraId="1FC6DF2E" w14:textId="77777777" w:rsidR="00842A8B" w:rsidRPr="00671941" w:rsidRDefault="00671941">
      <w:pPr>
        <w:pStyle w:val="Leipteksti"/>
        <w:spacing w:before="21" w:line="259" w:lineRule="auto"/>
        <w:ind w:right="152"/>
        <w:rPr>
          <w:lang w:val="fi-FI"/>
        </w:rPr>
      </w:pPr>
      <w:r w:rsidRPr="00671941">
        <w:rPr>
          <w:lang w:val="fi-FI"/>
        </w:rPr>
        <w:t xml:space="preserve">Järjestävän alaosaston / kerhon tulee valita tapahtumalle sopiva kilpailukeskus tarvittavineen kenttineen. Järjestäjän tulee järjestää kilpailun arvoa vastaavat koemaastot. Järjestäjän on hyvä huomioida, että mestaruuskilpailuissa on yleisöä seuraamassa tapahtumaa, joten katsojien sijoittelu on hyvä suunnitella etukäteen. Mestaruuskilpailuissa on </w:t>
      </w:r>
      <w:r w:rsidR="004524EC">
        <w:rPr>
          <w:lang w:val="fi-FI"/>
        </w:rPr>
        <w:t>oltava</w:t>
      </w:r>
      <w:r w:rsidRPr="00671941">
        <w:rPr>
          <w:lang w:val="fi-FI"/>
        </w:rPr>
        <w:t xml:space="preserve"> ylituomarin hyväksyntä kilpailupaikoille</w:t>
      </w:r>
      <w:r w:rsidR="004524EC">
        <w:rPr>
          <w:lang w:val="fi-FI"/>
        </w:rPr>
        <w:t xml:space="preserve"> hyvissä ajoin</w:t>
      </w:r>
      <w:r w:rsidRPr="00671941">
        <w:rPr>
          <w:lang w:val="fi-FI"/>
        </w:rPr>
        <w:t xml:space="preserve">. Järjestäjän on </w:t>
      </w:r>
      <w:r w:rsidR="004524EC">
        <w:rPr>
          <w:lang w:val="fi-FI"/>
        </w:rPr>
        <w:t>huolehdittava</w:t>
      </w:r>
      <w:r w:rsidRPr="00671941">
        <w:rPr>
          <w:lang w:val="fi-FI"/>
        </w:rPr>
        <w:t xml:space="preserve"> riittävästä paikoitustilasta myös yleisölle.</w:t>
      </w:r>
    </w:p>
    <w:p w14:paraId="2B6CB45D" w14:textId="77777777" w:rsidR="00842A8B" w:rsidRPr="00671941" w:rsidRDefault="00842A8B">
      <w:pPr>
        <w:pStyle w:val="Leipteksti"/>
        <w:spacing w:before="8"/>
        <w:ind w:left="0"/>
        <w:rPr>
          <w:sz w:val="23"/>
          <w:lang w:val="fi-FI"/>
        </w:rPr>
      </w:pPr>
    </w:p>
    <w:p w14:paraId="045026A9" w14:textId="30B6A956" w:rsidR="00842A8B" w:rsidRDefault="00671941">
      <w:pPr>
        <w:pStyle w:val="Otsikko1"/>
        <w:numPr>
          <w:ilvl w:val="0"/>
          <w:numId w:val="1"/>
        </w:numPr>
        <w:tabs>
          <w:tab w:val="left" w:pos="836"/>
        </w:tabs>
        <w:jc w:val="left"/>
      </w:pPr>
      <w:r>
        <w:t>Tiedotus</w:t>
      </w:r>
      <w:r w:rsidR="00C2560B">
        <w:t xml:space="preserve"> ennen kilpailua</w:t>
      </w:r>
    </w:p>
    <w:p w14:paraId="11E7D0D4" w14:textId="0A873A43" w:rsidR="00842A8B" w:rsidRPr="00DC18EA" w:rsidRDefault="00671941" w:rsidP="00DC18EA">
      <w:pPr>
        <w:pStyle w:val="Leipteksti"/>
        <w:numPr>
          <w:ilvl w:val="0"/>
          <w:numId w:val="3"/>
        </w:numPr>
        <w:spacing w:before="21" w:line="259" w:lineRule="auto"/>
        <w:ind w:right="330"/>
        <w:rPr>
          <w:lang w:val="fi-FI"/>
        </w:rPr>
      </w:pPr>
      <w:r w:rsidRPr="00671941">
        <w:rPr>
          <w:lang w:val="fi-FI"/>
        </w:rPr>
        <w:t>SRY toimittaa painokelpoiset logot käytettäväksi tapahtuman markkinoinnissa. SRY:n logon tulee näkyä tapahtuman mainoksissa, internet-sivuilla, sosiaalisen median tapahtumasivustoilla ja muussa mahdollisessa mainonnassa. Järjestävän alaosaston / kerhon tulee olla yhteydessä SRY:n</w:t>
      </w:r>
      <w:r w:rsidR="004524EC">
        <w:rPr>
          <w:lang w:val="fi-FI"/>
        </w:rPr>
        <w:t xml:space="preserve"> sihteeriin</w:t>
      </w:r>
      <w:r w:rsidR="00DC18EA">
        <w:rPr>
          <w:lang w:val="fi-FI"/>
        </w:rPr>
        <w:t xml:space="preserve"> </w:t>
      </w:r>
      <w:r w:rsidR="00DC18EA" w:rsidRPr="006C131A">
        <w:rPr>
          <w:rFonts w:asciiTheme="minorHAnsi" w:hAnsiTheme="minorHAnsi" w:cstheme="minorHAnsi"/>
          <w:lang w:val="fi-FI"/>
        </w:rPr>
        <w:t>(</w:t>
      </w:r>
      <w:hyperlink r:id="rId5" w:history="1">
        <w:r w:rsidR="006C131A" w:rsidRPr="006C131A">
          <w:rPr>
            <w:rStyle w:val="Hyperlinkki"/>
            <w:rFonts w:asciiTheme="minorHAnsi" w:hAnsiTheme="minorHAnsi" w:cstheme="minorHAnsi"/>
          </w:rPr>
          <w:t>sihteeri@rottweiler.fi</w:t>
        </w:r>
      </w:hyperlink>
      <w:r w:rsidR="00DC18EA" w:rsidRPr="006C131A">
        <w:rPr>
          <w:rFonts w:asciiTheme="minorHAnsi" w:hAnsiTheme="minorHAnsi" w:cstheme="minorHAnsi"/>
          <w:lang w:val="fi-FI"/>
        </w:rPr>
        <w:t>)</w:t>
      </w:r>
      <w:r w:rsidRPr="006C131A">
        <w:rPr>
          <w:rFonts w:asciiTheme="minorHAnsi" w:hAnsiTheme="minorHAnsi" w:cstheme="minorHAnsi"/>
          <w:lang w:val="fi-FI"/>
        </w:rPr>
        <w:t>,</w:t>
      </w:r>
      <w:r w:rsidR="00DC18EA">
        <w:rPr>
          <w:lang w:val="fi-FI"/>
        </w:rPr>
        <w:t xml:space="preserve"> </w:t>
      </w:r>
      <w:r w:rsidRPr="00DC18EA">
        <w:rPr>
          <w:lang w:val="fi-FI"/>
        </w:rPr>
        <w:t>jotta saa ohjeet yhteistyökumppaneiden näkyvyydestä ja esim. palkintojen jakoon liittyvästä näkyvyydestä.</w:t>
      </w:r>
    </w:p>
    <w:p w14:paraId="43CF2060" w14:textId="77777777" w:rsidR="00C2560B" w:rsidRDefault="00671941" w:rsidP="00C2560B">
      <w:pPr>
        <w:pStyle w:val="Leipteksti"/>
        <w:numPr>
          <w:ilvl w:val="0"/>
          <w:numId w:val="3"/>
        </w:numPr>
        <w:spacing w:line="259" w:lineRule="auto"/>
        <w:ind w:right="253"/>
        <w:rPr>
          <w:lang w:val="fi-FI"/>
        </w:rPr>
      </w:pPr>
      <w:r w:rsidRPr="00671941">
        <w:rPr>
          <w:lang w:val="fi-FI"/>
        </w:rPr>
        <w:t xml:space="preserve">Järjestäjä on velvollinen ilmoittamaan SRY:lle tapahtumien internet-sivujen ja sosiaalisen median osoitteet. </w:t>
      </w:r>
    </w:p>
    <w:p w14:paraId="42572039" w14:textId="77777777" w:rsidR="00C2560B" w:rsidRPr="00C2560B" w:rsidRDefault="00C2560B" w:rsidP="00C2560B">
      <w:pPr>
        <w:pStyle w:val="Luettelokappale"/>
        <w:numPr>
          <w:ilvl w:val="0"/>
          <w:numId w:val="3"/>
        </w:numPr>
        <w:spacing w:line="259" w:lineRule="auto"/>
        <w:rPr>
          <w:lang w:val="fi-FI"/>
        </w:rPr>
        <w:sectPr w:rsidR="00C2560B" w:rsidRPr="00C2560B" w:rsidSect="00C2560B">
          <w:pgSz w:w="11910" w:h="16840"/>
          <w:pgMar w:top="1400" w:right="1020" w:bottom="280" w:left="1020" w:header="708" w:footer="708" w:gutter="0"/>
          <w:cols w:space="708"/>
        </w:sectPr>
      </w:pPr>
      <w:r w:rsidRPr="00C2560B">
        <w:rPr>
          <w:lang w:val="fi-FI"/>
        </w:rPr>
        <w:t xml:space="preserve">SRY julkaisee Rottweiler-lehdessä, yhdistyksen internet-sivuilla sekä sosiaalisen median kanavissa järjestäjän tuottaman mainoksen vähintään kaksi kertaa. </w:t>
      </w:r>
    </w:p>
    <w:p w14:paraId="7789FCDD" w14:textId="76061187" w:rsidR="00842A8B" w:rsidRDefault="00671941" w:rsidP="00C2560B">
      <w:pPr>
        <w:pStyle w:val="Leipteksti"/>
        <w:numPr>
          <w:ilvl w:val="0"/>
          <w:numId w:val="3"/>
        </w:numPr>
        <w:spacing w:line="259" w:lineRule="auto"/>
        <w:ind w:right="253"/>
        <w:rPr>
          <w:lang w:val="fi-FI"/>
        </w:rPr>
      </w:pPr>
      <w:r w:rsidRPr="00671941">
        <w:rPr>
          <w:lang w:val="fi-FI"/>
        </w:rPr>
        <w:lastRenderedPageBreak/>
        <w:t xml:space="preserve">Järjestäjä huolehtii </w:t>
      </w:r>
      <w:r w:rsidR="00C2560B">
        <w:rPr>
          <w:lang w:val="fi-FI"/>
        </w:rPr>
        <w:t xml:space="preserve">painokelpoisten </w:t>
      </w:r>
      <w:r w:rsidRPr="00671941">
        <w:rPr>
          <w:lang w:val="fi-FI"/>
        </w:rPr>
        <w:t>kuvien ottamisesta ja toimittamisesta SRY:n ja yhteistyökumppanien käyttöön.</w:t>
      </w:r>
    </w:p>
    <w:p w14:paraId="61DB5729" w14:textId="77777777" w:rsidR="00DC18EA" w:rsidRPr="00671941" w:rsidRDefault="00DC18EA" w:rsidP="00DC18EA">
      <w:pPr>
        <w:pStyle w:val="Leipteksti"/>
        <w:spacing w:line="259" w:lineRule="auto"/>
        <w:ind w:left="476" w:right="253"/>
        <w:rPr>
          <w:lang w:val="fi-FI"/>
        </w:rPr>
      </w:pPr>
    </w:p>
    <w:p w14:paraId="12B163FC" w14:textId="77777777" w:rsidR="00842A8B" w:rsidRDefault="00671941">
      <w:pPr>
        <w:pStyle w:val="Otsikko1"/>
        <w:numPr>
          <w:ilvl w:val="0"/>
          <w:numId w:val="1"/>
        </w:numPr>
        <w:tabs>
          <w:tab w:val="left" w:pos="476"/>
        </w:tabs>
        <w:spacing w:before="36"/>
        <w:ind w:left="476"/>
        <w:jc w:val="left"/>
      </w:pPr>
      <w:r>
        <w:t>Muut</w:t>
      </w:r>
      <w:r>
        <w:rPr>
          <w:spacing w:val="-9"/>
        </w:rPr>
        <w:t xml:space="preserve"> </w:t>
      </w:r>
      <w:r>
        <w:t>tiedotuskanavat</w:t>
      </w:r>
    </w:p>
    <w:p w14:paraId="3A556E40" w14:textId="77777777" w:rsidR="00842A8B" w:rsidRPr="008E767E" w:rsidRDefault="00671941">
      <w:pPr>
        <w:pStyle w:val="Leipteksti"/>
        <w:spacing w:before="21" w:line="259" w:lineRule="auto"/>
        <w:ind w:left="475" w:right="201"/>
        <w:rPr>
          <w:lang w:val="fi-FI"/>
        </w:rPr>
      </w:pPr>
      <w:r w:rsidRPr="00671941">
        <w:rPr>
          <w:lang w:val="fi-FI"/>
        </w:rPr>
        <w:t xml:space="preserve">Järjestäjä voi halutessaan pyytää tapahtumapaikalle median edustajia. Toimittajille tulee tällöin varata </w:t>
      </w:r>
      <w:r w:rsidR="00E24218">
        <w:rPr>
          <w:lang w:val="fi-FI"/>
        </w:rPr>
        <w:t>yhteyshenkilö</w:t>
      </w:r>
      <w:r w:rsidRPr="00671941">
        <w:rPr>
          <w:lang w:val="fi-FI"/>
        </w:rPr>
        <w:t xml:space="preserve">, joka opastaa toimittajia tapahtumapaikalla ja kertoo tapahtuman järjestelyistä ja kulusta. </w:t>
      </w:r>
    </w:p>
    <w:p w14:paraId="7A734D76" w14:textId="77777777" w:rsidR="00842A8B" w:rsidRPr="008E767E" w:rsidRDefault="00842A8B">
      <w:pPr>
        <w:pStyle w:val="Leipteksti"/>
        <w:spacing w:before="8"/>
        <w:ind w:left="0"/>
        <w:rPr>
          <w:sz w:val="23"/>
          <w:lang w:val="fi-FI"/>
        </w:rPr>
      </w:pPr>
    </w:p>
    <w:p w14:paraId="346F9B42" w14:textId="3C2A7C9E" w:rsidR="00842A8B" w:rsidRDefault="00671941">
      <w:pPr>
        <w:pStyle w:val="Otsikko1"/>
        <w:numPr>
          <w:ilvl w:val="0"/>
          <w:numId w:val="1"/>
        </w:numPr>
        <w:tabs>
          <w:tab w:val="left" w:pos="476"/>
        </w:tabs>
        <w:spacing w:before="1"/>
        <w:ind w:left="476"/>
        <w:jc w:val="left"/>
      </w:pPr>
      <w:r>
        <w:t>Talous</w:t>
      </w:r>
    </w:p>
    <w:p w14:paraId="06FA11B5" w14:textId="2E68686D" w:rsidR="00842A8B" w:rsidRPr="00671941" w:rsidRDefault="00671941" w:rsidP="00AB4306">
      <w:pPr>
        <w:pStyle w:val="Leipteksti"/>
        <w:spacing w:before="21" w:line="259" w:lineRule="auto"/>
        <w:ind w:left="475" w:right="96"/>
        <w:rPr>
          <w:lang w:val="fi-FI"/>
        </w:rPr>
      </w:pPr>
      <w:r w:rsidRPr="00671941">
        <w:rPr>
          <w:lang w:val="fi-FI"/>
        </w:rPr>
        <w:t xml:space="preserve">Järjestävä alaosasto / kerho on vastuussa tapahtuman taloudesta. Järjestävä alaosasto / kerho voi </w:t>
      </w:r>
      <w:r w:rsidR="00AB4306">
        <w:rPr>
          <w:lang w:val="fi-FI"/>
        </w:rPr>
        <w:t>hakea harkinnanvaraista tapahtumatukea. Harkinnanvaraisen tapahtumatuen sääntö löytyy SRY:n nettisivuilta kohdasta lomakkeet ja säännöt.</w:t>
      </w:r>
    </w:p>
    <w:p w14:paraId="42860147" w14:textId="77777777" w:rsidR="00842A8B" w:rsidRPr="00671941" w:rsidRDefault="00842A8B">
      <w:pPr>
        <w:pStyle w:val="Leipteksti"/>
        <w:spacing w:before="6"/>
        <w:ind w:left="0"/>
        <w:rPr>
          <w:sz w:val="25"/>
          <w:lang w:val="fi-FI"/>
        </w:rPr>
      </w:pPr>
    </w:p>
    <w:p w14:paraId="29EBE74C" w14:textId="77777777" w:rsidR="00842A8B" w:rsidRDefault="00671941">
      <w:pPr>
        <w:pStyle w:val="Otsikko1"/>
        <w:numPr>
          <w:ilvl w:val="0"/>
          <w:numId w:val="1"/>
        </w:numPr>
        <w:tabs>
          <w:tab w:val="left" w:pos="476"/>
        </w:tabs>
        <w:spacing w:before="1"/>
        <w:ind w:left="476"/>
        <w:jc w:val="left"/>
      </w:pPr>
      <w:r>
        <w:t>Yhteistyökumppanit</w:t>
      </w:r>
    </w:p>
    <w:p w14:paraId="75C6B797" w14:textId="3C354BF8" w:rsidR="00842A8B" w:rsidRPr="006A05F9" w:rsidRDefault="00671941" w:rsidP="006A05F9">
      <w:pPr>
        <w:pStyle w:val="Leipteksti"/>
        <w:spacing w:before="22" w:line="259" w:lineRule="auto"/>
        <w:ind w:left="475" w:right="1052"/>
        <w:rPr>
          <w:lang w:val="fi-FI"/>
        </w:rPr>
      </w:pPr>
      <w:r w:rsidRPr="00671941">
        <w:rPr>
          <w:lang w:val="fi-FI"/>
        </w:rPr>
        <w:t>Kilpailun järjestäjä voi tehdä yhteistyösopimuksia kaupallisten yritysten kanssa seuraavin rajoituksin:</w:t>
      </w:r>
    </w:p>
    <w:p w14:paraId="637E0308" w14:textId="77777777" w:rsidR="00842A8B" w:rsidRPr="00671941" w:rsidRDefault="00671941" w:rsidP="006A05F9">
      <w:pPr>
        <w:pStyle w:val="Luettelokappale"/>
        <w:numPr>
          <w:ilvl w:val="1"/>
          <w:numId w:val="8"/>
        </w:numPr>
        <w:tabs>
          <w:tab w:val="left" w:pos="835"/>
          <w:tab w:val="left" w:pos="836"/>
        </w:tabs>
        <w:spacing w:before="21" w:line="259" w:lineRule="auto"/>
        <w:ind w:right="1170"/>
        <w:rPr>
          <w:lang w:val="fi-FI"/>
        </w:rPr>
      </w:pPr>
      <w:r w:rsidRPr="00671941">
        <w:rPr>
          <w:lang w:val="fi-FI"/>
        </w:rPr>
        <w:t>Järjestäjän tulee pyytää tiedot SRY:n yhteistyökumppaneista sekä voimassa olevista sopimuksista yhdistyksen</w:t>
      </w:r>
      <w:r w:rsidRPr="00671941">
        <w:rPr>
          <w:spacing w:val="-15"/>
          <w:lang w:val="fi-FI"/>
        </w:rPr>
        <w:t xml:space="preserve"> </w:t>
      </w:r>
      <w:r w:rsidRPr="00671941">
        <w:rPr>
          <w:lang w:val="fi-FI"/>
        </w:rPr>
        <w:t>sihteeriltä.</w:t>
      </w:r>
    </w:p>
    <w:p w14:paraId="74472863" w14:textId="77777777" w:rsidR="00842A8B" w:rsidRPr="00671941" w:rsidRDefault="00671941" w:rsidP="006A05F9">
      <w:pPr>
        <w:pStyle w:val="Luettelokappale"/>
        <w:numPr>
          <w:ilvl w:val="1"/>
          <w:numId w:val="8"/>
        </w:numPr>
        <w:tabs>
          <w:tab w:val="left" w:pos="835"/>
          <w:tab w:val="left" w:pos="836"/>
        </w:tabs>
        <w:spacing w:line="259" w:lineRule="auto"/>
        <w:ind w:right="889"/>
        <w:rPr>
          <w:lang w:val="fi-FI"/>
        </w:rPr>
      </w:pPr>
      <w:r w:rsidRPr="00671941">
        <w:rPr>
          <w:lang w:val="fi-FI"/>
        </w:rPr>
        <w:t>järjestäjän tulee tarjota SRY:n yhteistyökumppaneille mahdollisuus toimia tapahtuman sponsorina, myös muilta osin kuin mitä SRY:n sponsorisopimuksissa on</w:t>
      </w:r>
      <w:r w:rsidRPr="00671941">
        <w:rPr>
          <w:spacing w:val="-32"/>
          <w:lang w:val="fi-FI"/>
        </w:rPr>
        <w:t xml:space="preserve"> </w:t>
      </w:r>
      <w:r w:rsidRPr="00671941">
        <w:rPr>
          <w:lang w:val="fi-FI"/>
        </w:rPr>
        <w:t>sovittu.</w:t>
      </w:r>
    </w:p>
    <w:p w14:paraId="68E5600A" w14:textId="77777777" w:rsidR="00842A8B" w:rsidRDefault="00671941" w:rsidP="006A05F9">
      <w:pPr>
        <w:pStyle w:val="Luettelokappale"/>
        <w:numPr>
          <w:ilvl w:val="1"/>
          <w:numId w:val="8"/>
        </w:numPr>
        <w:tabs>
          <w:tab w:val="left" w:pos="835"/>
          <w:tab w:val="left" w:pos="836"/>
        </w:tabs>
        <w:spacing w:line="259" w:lineRule="auto"/>
        <w:ind w:right="278"/>
      </w:pPr>
      <w:r w:rsidRPr="00671941">
        <w:rPr>
          <w:lang w:val="fi-FI"/>
        </w:rPr>
        <w:t xml:space="preserve">Järjestäjän tulee järjestää SRY:n yhteistyökumppaneille myyntipaikka veloituksetta ja taata näkyvyys kilpailupaikalla.  </w:t>
      </w:r>
      <w:r>
        <w:t xml:space="preserve">Yhteistyökumppani toimittaa </w:t>
      </w:r>
      <w:r w:rsidR="008F061E">
        <w:t>kisapaikalle haluamansa mainos</w:t>
      </w:r>
      <w:r>
        <w:t>materiaalin veloituksetta.</w:t>
      </w:r>
    </w:p>
    <w:p w14:paraId="42A2460F" w14:textId="77777777" w:rsidR="00842A8B" w:rsidRPr="00671941" w:rsidRDefault="00671941" w:rsidP="006A05F9">
      <w:pPr>
        <w:pStyle w:val="Luettelokappale"/>
        <w:numPr>
          <w:ilvl w:val="1"/>
          <w:numId w:val="8"/>
        </w:numPr>
        <w:tabs>
          <w:tab w:val="left" w:pos="835"/>
          <w:tab w:val="left" w:pos="836"/>
        </w:tabs>
        <w:rPr>
          <w:lang w:val="fi-FI"/>
        </w:rPr>
      </w:pPr>
      <w:r w:rsidRPr="00671941">
        <w:rPr>
          <w:lang w:val="fi-FI"/>
        </w:rPr>
        <w:t>Järjestäjä voi myydä myyntipaikkoja haluamilleen tahoille (välttäen kuitenkin turhaa</w:t>
      </w:r>
      <w:r w:rsidRPr="00671941">
        <w:rPr>
          <w:spacing w:val="-19"/>
          <w:lang w:val="fi-FI"/>
        </w:rPr>
        <w:t xml:space="preserve"> </w:t>
      </w:r>
      <w:r w:rsidRPr="00671941">
        <w:rPr>
          <w:lang w:val="fi-FI"/>
        </w:rPr>
        <w:t>kilpailua).</w:t>
      </w:r>
    </w:p>
    <w:p w14:paraId="666692E6" w14:textId="77777777" w:rsidR="00842A8B" w:rsidRPr="00671941" w:rsidRDefault="00671941" w:rsidP="006A05F9">
      <w:pPr>
        <w:pStyle w:val="Luettelokappale"/>
        <w:numPr>
          <w:ilvl w:val="1"/>
          <w:numId w:val="8"/>
        </w:numPr>
        <w:tabs>
          <w:tab w:val="left" w:pos="835"/>
          <w:tab w:val="left" w:pos="836"/>
        </w:tabs>
        <w:spacing w:before="17"/>
        <w:rPr>
          <w:lang w:val="fi-FI"/>
        </w:rPr>
      </w:pPr>
      <w:r w:rsidRPr="00671941">
        <w:rPr>
          <w:lang w:val="fi-FI"/>
        </w:rPr>
        <w:t>Järjestäjä voi tarjota SRY:n yhteistyökumppaneille</w:t>
      </w:r>
      <w:r w:rsidR="00F55763">
        <w:rPr>
          <w:lang w:val="fi-FI"/>
        </w:rPr>
        <w:t xml:space="preserve"> ja muille haluamilleen tahoille</w:t>
      </w:r>
      <w:r w:rsidRPr="00671941">
        <w:rPr>
          <w:lang w:val="fi-FI"/>
        </w:rPr>
        <w:t xml:space="preserve"> maksullista mainosta katalogiin</w:t>
      </w:r>
      <w:r w:rsidRPr="00671941">
        <w:rPr>
          <w:spacing w:val="-31"/>
          <w:lang w:val="fi-FI"/>
        </w:rPr>
        <w:t xml:space="preserve"> </w:t>
      </w:r>
      <w:r w:rsidRPr="00671941">
        <w:rPr>
          <w:lang w:val="fi-FI"/>
        </w:rPr>
        <w:t>tms.</w:t>
      </w:r>
    </w:p>
    <w:p w14:paraId="081E7F83" w14:textId="77777777" w:rsidR="00842A8B" w:rsidRPr="00671941" w:rsidRDefault="00671941" w:rsidP="006A05F9">
      <w:pPr>
        <w:pStyle w:val="Luettelokappale"/>
        <w:numPr>
          <w:ilvl w:val="1"/>
          <w:numId w:val="8"/>
        </w:numPr>
        <w:tabs>
          <w:tab w:val="left" w:pos="835"/>
          <w:tab w:val="left" w:pos="836"/>
        </w:tabs>
        <w:spacing w:before="21" w:line="259" w:lineRule="auto"/>
        <w:ind w:right="1801"/>
        <w:rPr>
          <w:lang w:val="fi-FI"/>
        </w:rPr>
      </w:pPr>
      <w:r w:rsidRPr="00671941">
        <w:rPr>
          <w:lang w:val="fi-FI"/>
        </w:rPr>
        <w:t>Järjestäjä ei voi solmia yhteistyösopimusta, joka asettaa velvoitteita Suomen Rottweileryhdistykselle.</w:t>
      </w:r>
    </w:p>
    <w:p w14:paraId="150E8508" w14:textId="77777777" w:rsidR="00842A8B" w:rsidRPr="00671941" w:rsidRDefault="00842A8B">
      <w:pPr>
        <w:pStyle w:val="Leipteksti"/>
        <w:spacing w:before="8"/>
        <w:ind w:left="0"/>
        <w:rPr>
          <w:sz w:val="23"/>
          <w:lang w:val="fi-FI"/>
        </w:rPr>
      </w:pPr>
    </w:p>
    <w:p w14:paraId="69123F79" w14:textId="77777777" w:rsidR="00842A8B" w:rsidRDefault="00671941">
      <w:pPr>
        <w:pStyle w:val="Otsikko1"/>
        <w:numPr>
          <w:ilvl w:val="0"/>
          <w:numId w:val="1"/>
        </w:numPr>
        <w:tabs>
          <w:tab w:val="left" w:pos="476"/>
        </w:tabs>
        <w:ind w:left="476"/>
        <w:jc w:val="left"/>
      </w:pPr>
      <w:r>
        <w:t>Eläinlääkärin tarkastus ja</w:t>
      </w:r>
      <w:r>
        <w:rPr>
          <w:spacing w:val="-26"/>
        </w:rPr>
        <w:t xml:space="preserve"> </w:t>
      </w:r>
      <w:r>
        <w:t>ilmoittautuminen</w:t>
      </w:r>
    </w:p>
    <w:p w14:paraId="7C19EE4E" w14:textId="0620BA33" w:rsidR="00842A8B" w:rsidRPr="00671941" w:rsidRDefault="00F55763">
      <w:pPr>
        <w:pStyle w:val="Leipteksti"/>
        <w:spacing w:before="20" w:line="259" w:lineRule="auto"/>
        <w:ind w:left="475" w:right="800"/>
        <w:jc w:val="both"/>
        <w:rPr>
          <w:lang w:val="fi-FI"/>
        </w:rPr>
      </w:pPr>
      <w:r>
        <w:rPr>
          <w:lang w:val="fi-FI"/>
        </w:rPr>
        <w:t>J</w:t>
      </w:r>
      <w:r w:rsidR="00671941" w:rsidRPr="00671941">
        <w:rPr>
          <w:lang w:val="fi-FI"/>
        </w:rPr>
        <w:t xml:space="preserve">ärjestäjän ja kilpailun </w:t>
      </w:r>
      <w:r w:rsidR="00861F3B" w:rsidRPr="00DC18EA">
        <w:rPr>
          <w:lang w:val="fi-FI"/>
        </w:rPr>
        <w:t>vastaavan</w:t>
      </w:r>
      <w:r w:rsidR="00DA6515" w:rsidRPr="00DC18EA">
        <w:rPr>
          <w:lang w:val="fi-FI"/>
        </w:rPr>
        <w:t xml:space="preserve"> </w:t>
      </w:r>
      <w:r w:rsidR="00671941" w:rsidRPr="00671941">
        <w:rPr>
          <w:lang w:val="fi-FI"/>
        </w:rPr>
        <w:t>tuomarin tulee harkita</w:t>
      </w:r>
      <w:r>
        <w:rPr>
          <w:lang w:val="fi-FI"/>
        </w:rPr>
        <w:t>,</w:t>
      </w:r>
      <w:r w:rsidR="00671941" w:rsidRPr="00671941">
        <w:rPr>
          <w:lang w:val="fi-FI"/>
        </w:rPr>
        <w:t xml:space="preserve"> ovatko kilpailun suoritusolosuhteet</w:t>
      </w:r>
      <w:r w:rsidR="00671941" w:rsidRPr="00671941">
        <w:rPr>
          <w:spacing w:val="-4"/>
          <w:lang w:val="fi-FI"/>
        </w:rPr>
        <w:t xml:space="preserve"> </w:t>
      </w:r>
      <w:r w:rsidR="00671941" w:rsidRPr="00671941">
        <w:rPr>
          <w:lang w:val="fi-FI"/>
        </w:rPr>
        <w:t>sellaiset,</w:t>
      </w:r>
      <w:r w:rsidR="00671941" w:rsidRPr="00671941">
        <w:rPr>
          <w:spacing w:val="-5"/>
          <w:lang w:val="fi-FI"/>
        </w:rPr>
        <w:t xml:space="preserve"> </w:t>
      </w:r>
      <w:r w:rsidR="00671941" w:rsidRPr="00671941">
        <w:rPr>
          <w:lang w:val="fi-FI"/>
        </w:rPr>
        <w:t>että</w:t>
      </w:r>
      <w:r w:rsidR="00671941" w:rsidRPr="00671941">
        <w:rPr>
          <w:spacing w:val="-5"/>
          <w:lang w:val="fi-FI"/>
        </w:rPr>
        <w:t xml:space="preserve"> </w:t>
      </w:r>
      <w:r w:rsidR="00671941" w:rsidRPr="00671941">
        <w:rPr>
          <w:lang w:val="fi-FI"/>
        </w:rPr>
        <w:t>eläinlääkärin</w:t>
      </w:r>
      <w:r w:rsidR="00671941" w:rsidRPr="00671941">
        <w:rPr>
          <w:spacing w:val="-7"/>
          <w:lang w:val="fi-FI"/>
        </w:rPr>
        <w:t xml:space="preserve"> </w:t>
      </w:r>
      <w:r w:rsidR="00671941" w:rsidRPr="00671941">
        <w:rPr>
          <w:lang w:val="fi-FI"/>
        </w:rPr>
        <w:t>tulee</w:t>
      </w:r>
      <w:r w:rsidR="00671941" w:rsidRPr="00671941">
        <w:rPr>
          <w:spacing w:val="-5"/>
          <w:lang w:val="fi-FI"/>
        </w:rPr>
        <w:t xml:space="preserve"> </w:t>
      </w:r>
      <w:r w:rsidR="00671941" w:rsidRPr="00671941">
        <w:rPr>
          <w:lang w:val="fi-FI"/>
        </w:rPr>
        <w:t>olla</w:t>
      </w:r>
      <w:r w:rsidR="00671941" w:rsidRPr="00671941">
        <w:rPr>
          <w:spacing w:val="-1"/>
          <w:lang w:val="fi-FI"/>
        </w:rPr>
        <w:t xml:space="preserve"> </w:t>
      </w:r>
      <w:r w:rsidR="00671941" w:rsidRPr="00671941">
        <w:rPr>
          <w:lang w:val="fi-FI"/>
        </w:rPr>
        <w:t>paikalla</w:t>
      </w:r>
      <w:r w:rsidR="00671941" w:rsidRPr="00671941">
        <w:rPr>
          <w:spacing w:val="-6"/>
          <w:lang w:val="fi-FI"/>
        </w:rPr>
        <w:t xml:space="preserve"> </w:t>
      </w:r>
      <w:r w:rsidR="00671941" w:rsidRPr="00671941">
        <w:rPr>
          <w:lang w:val="fi-FI"/>
        </w:rPr>
        <w:t>tarkistamassa</w:t>
      </w:r>
      <w:r w:rsidR="00671941" w:rsidRPr="00671941">
        <w:rPr>
          <w:spacing w:val="-5"/>
          <w:lang w:val="fi-FI"/>
        </w:rPr>
        <w:t xml:space="preserve"> </w:t>
      </w:r>
      <w:r w:rsidR="00671941" w:rsidRPr="00671941">
        <w:rPr>
          <w:lang w:val="fi-FI"/>
        </w:rPr>
        <w:t>koirat</w:t>
      </w:r>
      <w:r w:rsidR="00671941" w:rsidRPr="00671941">
        <w:rPr>
          <w:spacing w:val="-5"/>
          <w:lang w:val="fi-FI"/>
        </w:rPr>
        <w:t xml:space="preserve"> </w:t>
      </w:r>
      <w:r w:rsidR="00671941" w:rsidRPr="00671941">
        <w:rPr>
          <w:lang w:val="fi-FI"/>
        </w:rPr>
        <w:t>ennen kilpailusuoritusten alkua.</w:t>
      </w:r>
      <w:r>
        <w:rPr>
          <w:lang w:val="fi-FI"/>
        </w:rPr>
        <w:t xml:space="preserve"> </w:t>
      </w:r>
      <w:r w:rsidR="0032492C">
        <w:rPr>
          <w:lang w:val="fi-FI"/>
        </w:rPr>
        <w:t>Koepaikalla on aina oltava päivystävän eläinlääkärin yhteystiedot.</w:t>
      </w:r>
    </w:p>
    <w:p w14:paraId="09D80F04" w14:textId="77777777" w:rsidR="00842A8B" w:rsidRPr="00671941" w:rsidRDefault="00842A8B">
      <w:pPr>
        <w:pStyle w:val="Leipteksti"/>
        <w:spacing w:before="8"/>
        <w:ind w:left="0"/>
        <w:rPr>
          <w:sz w:val="23"/>
          <w:lang w:val="fi-FI"/>
        </w:rPr>
      </w:pPr>
    </w:p>
    <w:p w14:paraId="40C4B67D" w14:textId="77777777" w:rsidR="00842A8B" w:rsidRDefault="00671941">
      <w:pPr>
        <w:pStyle w:val="Otsikko1"/>
        <w:numPr>
          <w:ilvl w:val="0"/>
          <w:numId w:val="1"/>
        </w:numPr>
        <w:tabs>
          <w:tab w:val="left" w:pos="476"/>
        </w:tabs>
        <w:spacing w:before="1"/>
        <w:ind w:left="476"/>
        <w:jc w:val="left"/>
      </w:pPr>
      <w:r>
        <w:t>Tuomaripalaveri</w:t>
      </w:r>
    </w:p>
    <w:p w14:paraId="5599AF6D" w14:textId="34CA2271" w:rsidR="00842A8B" w:rsidRPr="00671941" w:rsidRDefault="00671941">
      <w:pPr>
        <w:pStyle w:val="Leipteksti"/>
        <w:spacing w:before="21" w:line="259" w:lineRule="auto"/>
        <w:ind w:left="475" w:right="506"/>
        <w:rPr>
          <w:lang w:val="fi-FI"/>
        </w:rPr>
      </w:pPr>
      <w:r w:rsidRPr="00671941">
        <w:rPr>
          <w:lang w:val="fi-FI"/>
        </w:rPr>
        <w:t xml:space="preserve">Järjestäjä huolehtii mestaruuskilpailun </w:t>
      </w:r>
      <w:r w:rsidR="00861F3B" w:rsidRPr="00DC18EA">
        <w:rPr>
          <w:lang w:val="fi-FI"/>
        </w:rPr>
        <w:t>vastaavan</w:t>
      </w:r>
      <w:r w:rsidR="00DC18EA" w:rsidRPr="00DC18EA">
        <w:rPr>
          <w:lang w:val="fi-FI"/>
        </w:rPr>
        <w:t xml:space="preserve"> </w:t>
      </w:r>
      <w:r w:rsidR="00861F3B" w:rsidRPr="00671941">
        <w:rPr>
          <w:lang w:val="fi-FI"/>
        </w:rPr>
        <w:t>tuomarin</w:t>
      </w:r>
      <w:r w:rsidRPr="00671941">
        <w:rPr>
          <w:lang w:val="fi-FI"/>
        </w:rPr>
        <w:t xml:space="preserve"> mahdollisuuden pitää tuomaripalaveri sisätiloissa. Järjestäjä huolehtii, että tuomarille jaetaan tapahtuman aikataulu ym. mahdollinen informaatio.</w:t>
      </w:r>
    </w:p>
    <w:p w14:paraId="03EBD685" w14:textId="5342F72A" w:rsidR="00842A8B" w:rsidRPr="00671941" w:rsidRDefault="00671941">
      <w:pPr>
        <w:pStyle w:val="Leipteksti"/>
        <w:spacing w:line="259" w:lineRule="auto"/>
        <w:ind w:left="475" w:right="628"/>
        <w:rPr>
          <w:lang w:val="fi-FI"/>
        </w:rPr>
      </w:pPr>
      <w:r w:rsidRPr="00671941">
        <w:rPr>
          <w:lang w:val="fi-FI"/>
        </w:rPr>
        <w:t xml:space="preserve">Järjestäjä huolehtii, että </w:t>
      </w:r>
      <w:r w:rsidR="00861F3B" w:rsidRPr="00DC18EA">
        <w:rPr>
          <w:lang w:val="fi-FI"/>
        </w:rPr>
        <w:t>vastaavalla</w:t>
      </w:r>
      <w:r w:rsidR="00DC18EA" w:rsidRPr="00DC18EA">
        <w:rPr>
          <w:lang w:val="fi-FI"/>
        </w:rPr>
        <w:t xml:space="preserve"> </w:t>
      </w:r>
      <w:r w:rsidR="00861F3B" w:rsidRPr="00671941">
        <w:rPr>
          <w:lang w:val="fi-FI"/>
        </w:rPr>
        <w:t>tuomari</w:t>
      </w:r>
      <w:r w:rsidR="00861F3B">
        <w:rPr>
          <w:lang w:val="fi-FI"/>
        </w:rPr>
        <w:t>lla</w:t>
      </w:r>
      <w:r w:rsidRPr="00671941">
        <w:rPr>
          <w:lang w:val="fi-FI"/>
        </w:rPr>
        <w:t xml:space="preserve"> on mahdollisuus kilpailupaikkojen tarkastukseen ennen tapahtuman avajaisia.</w:t>
      </w:r>
    </w:p>
    <w:p w14:paraId="099171B4" w14:textId="77777777" w:rsidR="00842A8B" w:rsidRPr="00671941" w:rsidRDefault="00842A8B">
      <w:pPr>
        <w:pStyle w:val="Leipteksti"/>
        <w:spacing w:before="9"/>
        <w:ind w:left="0"/>
        <w:rPr>
          <w:sz w:val="23"/>
          <w:lang w:val="fi-FI"/>
        </w:rPr>
      </w:pPr>
    </w:p>
    <w:p w14:paraId="2BC3C183" w14:textId="77777777" w:rsidR="00842A8B" w:rsidRDefault="00671941">
      <w:pPr>
        <w:pStyle w:val="Otsikko1"/>
        <w:numPr>
          <w:ilvl w:val="0"/>
          <w:numId w:val="1"/>
        </w:numPr>
        <w:tabs>
          <w:tab w:val="left" w:pos="476"/>
        </w:tabs>
        <w:ind w:left="476"/>
        <w:jc w:val="left"/>
      </w:pPr>
      <w:r>
        <w:t>Tulospalvelu</w:t>
      </w:r>
    </w:p>
    <w:p w14:paraId="0FE37E22" w14:textId="77777777" w:rsidR="00842A8B" w:rsidRDefault="00671941">
      <w:pPr>
        <w:pStyle w:val="Leipteksti"/>
        <w:spacing w:before="21"/>
        <w:ind w:left="475"/>
      </w:pPr>
      <w:r>
        <w:t>Järjestäjä huolehtii mahdollisimman ajantasaisesta tulospalvelusta</w:t>
      </w:r>
    </w:p>
    <w:p w14:paraId="256A9307" w14:textId="77777777" w:rsidR="00842A8B" w:rsidRDefault="00842A8B">
      <w:pPr>
        <w:sectPr w:rsidR="00842A8B">
          <w:pgSz w:w="11910" w:h="16840"/>
          <w:pgMar w:top="1380" w:right="1060" w:bottom="280" w:left="1380" w:header="708" w:footer="708" w:gutter="0"/>
          <w:cols w:space="708"/>
        </w:sectPr>
      </w:pPr>
    </w:p>
    <w:p w14:paraId="0497419F" w14:textId="77777777" w:rsidR="00842A8B" w:rsidRDefault="00671941">
      <w:pPr>
        <w:pStyle w:val="Otsikko1"/>
        <w:numPr>
          <w:ilvl w:val="0"/>
          <w:numId w:val="1"/>
        </w:numPr>
        <w:tabs>
          <w:tab w:val="left" w:pos="476"/>
        </w:tabs>
        <w:spacing w:before="36"/>
        <w:ind w:left="476"/>
        <w:jc w:val="left"/>
      </w:pPr>
      <w:r>
        <w:lastRenderedPageBreak/>
        <w:t>Seremoniat</w:t>
      </w:r>
    </w:p>
    <w:p w14:paraId="39BD2E94" w14:textId="77777777" w:rsidR="00842A8B" w:rsidRDefault="00671941">
      <w:pPr>
        <w:pStyle w:val="Leipteksti"/>
        <w:spacing w:before="21"/>
        <w:ind w:left="475"/>
      </w:pPr>
      <w:r>
        <w:t>Avajaiset:</w:t>
      </w:r>
    </w:p>
    <w:p w14:paraId="29B0B7FD" w14:textId="77777777" w:rsidR="00842A8B" w:rsidRPr="00671941" w:rsidRDefault="00671941" w:rsidP="006A05F9">
      <w:pPr>
        <w:pStyle w:val="Luettelokappale"/>
        <w:numPr>
          <w:ilvl w:val="1"/>
          <w:numId w:val="7"/>
        </w:numPr>
        <w:tabs>
          <w:tab w:val="left" w:pos="835"/>
          <w:tab w:val="left" w:pos="836"/>
        </w:tabs>
        <w:spacing w:before="21" w:line="259" w:lineRule="auto"/>
        <w:ind w:right="576"/>
        <w:rPr>
          <w:lang w:val="fi-FI"/>
        </w:rPr>
      </w:pPr>
      <w:r w:rsidRPr="00671941">
        <w:rPr>
          <w:lang w:val="fi-FI"/>
        </w:rPr>
        <w:t xml:space="preserve">järjestäjä voi halutessaan pyytää mestaruuskilpailulle suojelijan sekä </w:t>
      </w:r>
      <w:r w:rsidR="00DA59B8">
        <w:rPr>
          <w:lang w:val="fi-FI"/>
        </w:rPr>
        <w:t>suunnittelee avajaisten ohjelman etukäteen</w:t>
      </w:r>
      <w:r w:rsidRPr="00671941">
        <w:rPr>
          <w:lang w:val="fi-FI"/>
        </w:rPr>
        <w:t>.</w:t>
      </w:r>
      <w:r w:rsidR="00DA59B8">
        <w:rPr>
          <w:lang w:val="fi-FI"/>
        </w:rPr>
        <w:t xml:space="preserve"> Alaosastojen ja kerhojen lipuille tulee varata paikka.</w:t>
      </w:r>
    </w:p>
    <w:p w14:paraId="7B8F1EAD" w14:textId="77777777" w:rsidR="00842A8B" w:rsidRPr="00671941" w:rsidRDefault="00671941" w:rsidP="006A05F9">
      <w:pPr>
        <w:pStyle w:val="Luettelokappale"/>
        <w:numPr>
          <w:ilvl w:val="1"/>
          <w:numId w:val="7"/>
        </w:numPr>
        <w:tabs>
          <w:tab w:val="left" w:pos="835"/>
          <w:tab w:val="left" w:pos="836"/>
        </w:tabs>
        <w:spacing w:line="259" w:lineRule="auto"/>
        <w:ind w:right="994"/>
        <w:rPr>
          <w:lang w:val="fi-FI"/>
        </w:rPr>
      </w:pPr>
      <w:r w:rsidRPr="00671941">
        <w:rPr>
          <w:lang w:val="fi-FI"/>
        </w:rPr>
        <w:t xml:space="preserve">avajaisissa tulee esitellä kokeen tuomarit, </w:t>
      </w:r>
      <w:r w:rsidR="00DA59B8">
        <w:rPr>
          <w:lang w:val="fi-FI"/>
        </w:rPr>
        <w:t>toimihenkilöt ja</w:t>
      </w:r>
      <w:r w:rsidRPr="00671941">
        <w:rPr>
          <w:lang w:val="fi-FI"/>
        </w:rPr>
        <w:t xml:space="preserve"> ratamestarit yleisölle ja osallistujille</w:t>
      </w:r>
    </w:p>
    <w:p w14:paraId="3C98D4C6" w14:textId="77777777" w:rsidR="00842A8B" w:rsidRDefault="00671941">
      <w:pPr>
        <w:pStyle w:val="Leipteksti"/>
        <w:ind w:left="475"/>
      </w:pPr>
      <w:r>
        <w:t>Palkintojen jako:</w:t>
      </w:r>
    </w:p>
    <w:p w14:paraId="4E278892" w14:textId="77777777" w:rsidR="00842A8B" w:rsidRPr="00671941" w:rsidRDefault="00671941" w:rsidP="006A05F9">
      <w:pPr>
        <w:pStyle w:val="Luettelokappale"/>
        <w:numPr>
          <w:ilvl w:val="1"/>
          <w:numId w:val="6"/>
        </w:numPr>
        <w:tabs>
          <w:tab w:val="left" w:pos="835"/>
          <w:tab w:val="left" w:pos="836"/>
        </w:tabs>
        <w:spacing w:before="21"/>
        <w:rPr>
          <w:lang w:val="fi-FI"/>
        </w:rPr>
      </w:pPr>
      <w:r w:rsidRPr="00671941">
        <w:rPr>
          <w:lang w:val="fi-FI"/>
        </w:rPr>
        <w:t>muodosta ja järjestyksestä päättää</w:t>
      </w:r>
      <w:r w:rsidRPr="00671941">
        <w:rPr>
          <w:spacing w:val="-7"/>
          <w:lang w:val="fi-FI"/>
        </w:rPr>
        <w:t xml:space="preserve"> </w:t>
      </w:r>
      <w:r w:rsidRPr="00671941">
        <w:rPr>
          <w:lang w:val="fi-FI"/>
        </w:rPr>
        <w:t>järjestäjä.</w:t>
      </w:r>
      <w:r w:rsidR="00DA59B8">
        <w:rPr>
          <w:lang w:val="fi-FI"/>
        </w:rPr>
        <w:t xml:space="preserve"> Tilaisuuden kulku </w:t>
      </w:r>
      <w:r w:rsidR="008036B4">
        <w:rPr>
          <w:lang w:val="fi-FI"/>
        </w:rPr>
        <w:t>ja palkintojen jakajat on sovittava</w:t>
      </w:r>
      <w:r w:rsidR="008036B4" w:rsidRPr="008036B4">
        <w:rPr>
          <w:lang w:val="fi-FI"/>
        </w:rPr>
        <w:t xml:space="preserve"> </w:t>
      </w:r>
      <w:r w:rsidR="008036B4">
        <w:rPr>
          <w:lang w:val="fi-FI"/>
        </w:rPr>
        <w:t>etukäteen</w:t>
      </w:r>
      <w:r w:rsidR="00DA59B8">
        <w:rPr>
          <w:lang w:val="fi-FI"/>
        </w:rPr>
        <w:t>.</w:t>
      </w:r>
    </w:p>
    <w:p w14:paraId="5DAF1E4E" w14:textId="77777777" w:rsidR="00842A8B" w:rsidRPr="00671941" w:rsidRDefault="00671941" w:rsidP="006A05F9">
      <w:pPr>
        <w:pStyle w:val="Luettelokappale"/>
        <w:numPr>
          <w:ilvl w:val="1"/>
          <w:numId w:val="6"/>
        </w:numPr>
        <w:tabs>
          <w:tab w:val="left" w:pos="835"/>
          <w:tab w:val="left" w:pos="836"/>
        </w:tabs>
        <w:spacing w:before="21" w:line="259" w:lineRule="auto"/>
        <w:ind w:right="207"/>
        <w:rPr>
          <w:lang w:val="fi-FI"/>
        </w:rPr>
      </w:pPr>
      <w:r w:rsidRPr="00671941">
        <w:rPr>
          <w:lang w:val="fi-FI"/>
        </w:rPr>
        <w:t>järjestäjän tulee huolehtia, että SRY:n Roll-Upit sekä yhteistyökumppanien banderollit näkyvät palkintotilaisuuskuvissa.</w:t>
      </w:r>
    </w:p>
    <w:p w14:paraId="222A8B4D" w14:textId="77777777" w:rsidR="00842A8B" w:rsidRDefault="00671941" w:rsidP="006A05F9">
      <w:pPr>
        <w:pStyle w:val="Luettelokappale"/>
        <w:numPr>
          <w:ilvl w:val="1"/>
          <w:numId w:val="6"/>
        </w:numPr>
        <w:tabs>
          <w:tab w:val="left" w:pos="835"/>
          <w:tab w:val="left" w:pos="836"/>
        </w:tabs>
        <w:spacing w:line="259" w:lineRule="auto"/>
        <w:ind w:right="109"/>
      </w:pPr>
      <w:r w:rsidRPr="00671941">
        <w:rPr>
          <w:lang w:val="fi-FI"/>
        </w:rPr>
        <w:t>järjestäjä</w:t>
      </w:r>
      <w:r w:rsidRPr="00671941">
        <w:rPr>
          <w:spacing w:val="-4"/>
          <w:lang w:val="fi-FI"/>
        </w:rPr>
        <w:t xml:space="preserve"> </w:t>
      </w:r>
      <w:r w:rsidRPr="00671941">
        <w:rPr>
          <w:lang w:val="fi-FI"/>
        </w:rPr>
        <w:t>huolehtii,</w:t>
      </w:r>
      <w:r w:rsidRPr="00671941">
        <w:rPr>
          <w:spacing w:val="-4"/>
          <w:lang w:val="fi-FI"/>
        </w:rPr>
        <w:t xml:space="preserve"> </w:t>
      </w:r>
      <w:r w:rsidRPr="00671941">
        <w:rPr>
          <w:lang w:val="fi-FI"/>
        </w:rPr>
        <w:t>että</w:t>
      </w:r>
      <w:r w:rsidRPr="00671941">
        <w:rPr>
          <w:spacing w:val="-4"/>
          <w:lang w:val="fi-FI"/>
        </w:rPr>
        <w:t xml:space="preserve"> </w:t>
      </w:r>
      <w:r w:rsidRPr="00671941">
        <w:rPr>
          <w:lang w:val="fi-FI"/>
        </w:rPr>
        <w:t>palkintojenjaossa</w:t>
      </w:r>
      <w:r w:rsidRPr="00671941">
        <w:rPr>
          <w:spacing w:val="-4"/>
          <w:lang w:val="fi-FI"/>
        </w:rPr>
        <w:t xml:space="preserve"> </w:t>
      </w:r>
      <w:r w:rsidRPr="00671941">
        <w:rPr>
          <w:lang w:val="fi-FI"/>
        </w:rPr>
        <w:t>kaikilla</w:t>
      </w:r>
      <w:r w:rsidRPr="00671941">
        <w:rPr>
          <w:spacing w:val="-4"/>
          <w:lang w:val="fi-FI"/>
        </w:rPr>
        <w:t xml:space="preserve"> </w:t>
      </w:r>
      <w:r w:rsidRPr="00671941">
        <w:rPr>
          <w:lang w:val="fi-FI"/>
        </w:rPr>
        <w:t>palkituilla</w:t>
      </w:r>
      <w:r w:rsidRPr="00671941">
        <w:rPr>
          <w:spacing w:val="-4"/>
          <w:lang w:val="fi-FI"/>
        </w:rPr>
        <w:t xml:space="preserve"> </w:t>
      </w:r>
      <w:r w:rsidRPr="00671941">
        <w:rPr>
          <w:lang w:val="fi-FI"/>
        </w:rPr>
        <w:t>on</w:t>
      </w:r>
      <w:r w:rsidRPr="00671941">
        <w:rPr>
          <w:spacing w:val="-5"/>
          <w:lang w:val="fi-FI"/>
        </w:rPr>
        <w:t xml:space="preserve"> </w:t>
      </w:r>
      <w:r w:rsidRPr="00671941">
        <w:rPr>
          <w:lang w:val="fi-FI"/>
        </w:rPr>
        <w:t>koira</w:t>
      </w:r>
      <w:r w:rsidRPr="00671941">
        <w:rPr>
          <w:spacing w:val="-4"/>
          <w:lang w:val="fi-FI"/>
        </w:rPr>
        <w:t xml:space="preserve"> </w:t>
      </w:r>
      <w:r w:rsidRPr="00671941">
        <w:rPr>
          <w:lang w:val="fi-FI"/>
        </w:rPr>
        <w:t>mukana</w:t>
      </w:r>
      <w:r w:rsidRPr="00671941">
        <w:rPr>
          <w:spacing w:val="-5"/>
          <w:lang w:val="fi-FI"/>
        </w:rPr>
        <w:t xml:space="preserve"> </w:t>
      </w:r>
      <w:r w:rsidRPr="00671941">
        <w:rPr>
          <w:lang w:val="fi-FI"/>
        </w:rPr>
        <w:t>palkintojen</w:t>
      </w:r>
      <w:r w:rsidRPr="00671941">
        <w:rPr>
          <w:spacing w:val="-5"/>
          <w:lang w:val="fi-FI"/>
        </w:rPr>
        <w:t xml:space="preserve"> </w:t>
      </w:r>
      <w:r w:rsidRPr="00671941">
        <w:rPr>
          <w:lang w:val="fi-FI"/>
        </w:rPr>
        <w:t xml:space="preserve">jaossa olosuhteet huomioiden. </w:t>
      </w:r>
      <w:r>
        <w:t>Järjestäjä huolehtii että ”palkintopalli” on riittävän suuri ja</w:t>
      </w:r>
      <w:r>
        <w:rPr>
          <w:spacing w:val="-35"/>
        </w:rPr>
        <w:t xml:space="preserve"> </w:t>
      </w:r>
      <w:r>
        <w:t>turvallinen.</w:t>
      </w:r>
    </w:p>
    <w:p w14:paraId="552ED134" w14:textId="77777777" w:rsidR="00842A8B" w:rsidRPr="00671941" w:rsidRDefault="00671941" w:rsidP="006A05F9">
      <w:pPr>
        <w:pStyle w:val="Luettelokappale"/>
        <w:numPr>
          <w:ilvl w:val="1"/>
          <w:numId w:val="6"/>
        </w:numPr>
        <w:tabs>
          <w:tab w:val="left" w:pos="835"/>
          <w:tab w:val="left" w:pos="836"/>
        </w:tabs>
        <w:spacing w:line="259" w:lineRule="auto"/>
        <w:ind w:right="163"/>
        <w:rPr>
          <w:lang w:val="fi-FI"/>
        </w:rPr>
      </w:pPr>
      <w:r w:rsidRPr="00671941">
        <w:rPr>
          <w:lang w:val="fi-FI"/>
        </w:rPr>
        <w:t>palkinnot hankkii kokeen järjestäjä, lukuun ottamatta kiertopalkintoja</w:t>
      </w:r>
      <w:r w:rsidR="008036B4">
        <w:rPr>
          <w:lang w:val="fi-FI"/>
        </w:rPr>
        <w:t xml:space="preserve"> </w:t>
      </w:r>
      <w:r w:rsidR="00861F3B" w:rsidRPr="00DC18EA">
        <w:rPr>
          <w:lang w:val="fi-FI"/>
        </w:rPr>
        <w:t xml:space="preserve">ja </w:t>
      </w:r>
      <w:r w:rsidR="008036B4">
        <w:rPr>
          <w:lang w:val="fi-FI"/>
        </w:rPr>
        <w:t>mahdollisia SRY:n sponsorisopimusten mukaisia palkintoja</w:t>
      </w:r>
      <w:r w:rsidRPr="00671941">
        <w:rPr>
          <w:lang w:val="fi-FI"/>
        </w:rPr>
        <w:t xml:space="preserve">. Kiertopalkintojen </w:t>
      </w:r>
      <w:r w:rsidR="008036B4">
        <w:rPr>
          <w:lang w:val="fi-FI"/>
        </w:rPr>
        <w:t xml:space="preserve">ja sponsorisopimusten mukaisten palkintojen </w:t>
      </w:r>
      <w:r w:rsidRPr="00671941">
        <w:rPr>
          <w:lang w:val="fi-FI"/>
        </w:rPr>
        <w:t xml:space="preserve">osalta järjestäjän on oltava hyvissä ajoin yhteydessä </w:t>
      </w:r>
      <w:r w:rsidR="008036B4">
        <w:rPr>
          <w:lang w:val="fi-FI"/>
        </w:rPr>
        <w:t>SRY:n</w:t>
      </w:r>
      <w:r w:rsidR="008036B4" w:rsidRPr="00671941">
        <w:rPr>
          <w:spacing w:val="-28"/>
          <w:lang w:val="fi-FI"/>
        </w:rPr>
        <w:t xml:space="preserve"> </w:t>
      </w:r>
      <w:r w:rsidRPr="00671941">
        <w:rPr>
          <w:lang w:val="fi-FI"/>
        </w:rPr>
        <w:t>sihteeriin.</w:t>
      </w:r>
    </w:p>
    <w:p w14:paraId="001C95A1" w14:textId="77777777" w:rsidR="00842A8B" w:rsidRPr="00671941" w:rsidRDefault="00671941" w:rsidP="006A05F9">
      <w:pPr>
        <w:pStyle w:val="Luettelokappale"/>
        <w:numPr>
          <w:ilvl w:val="1"/>
          <w:numId w:val="6"/>
        </w:numPr>
        <w:tabs>
          <w:tab w:val="left" w:pos="835"/>
          <w:tab w:val="left" w:pos="836"/>
        </w:tabs>
        <w:rPr>
          <w:lang w:val="fi-FI"/>
        </w:rPr>
      </w:pPr>
      <w:r w:rsidRPr="00671941">
        <w:rPr>
          <w:lang w:val="fi-FI"/>
        </w:rPr>
        <w:t>palkintojen jaossa on annettava valokuvaajille mahdollisuus</w:t>
      </w:r>
      <w:r w:rsidRPr="00671941">
        <w:rPr>
          <w:spacing w:val="-31"/>
          <w:lang w:val="fi-FI"/>
        </w:rPr>
        <w:t xml:space="preserve"> </w:t>
      </w:r>
      <w:r w:rsidRPr="00671941">
        <w:rPr>
          <w:lang w:val="fi-FI"/>
        </w:rPr>
        <w:t>kuvaukseen.</w:t>
      </w:r>
    </w:p>
    <w:p w14:paraId="63A4FDE1" w14:textId="77777777" w:rsidR="00842A8B" w:rsidRPr="00671941" w:rsidRDefault="00842A8B">
      <w:pPr>
        <w:pStyle w:val="Leipteksti"/>
        <w:spacing w:before="6"/>
        <w:ind w:left="0"/>
        <w:rPr>
          <w:sz w:val="25"/>
          <w:lang w:val="fi-FI"/>
        </w:rPr>
      </w:pPr>
    </w:p>
    <w:p w14:paraId="4BAC8A03" w14:textId="77777777" w:rsidR="00842A8B" w:rsidRDefault="00671941">
      <w:pPr>
        <w:pStyle w:val="Otsikko1"/>
        <w:numPr>
          <w:ilvl w:val="0"/>
          <w:numId w:val="1"/>
        </w:numPr>
        <w:tabs>
          <w:tab w:val="left" w:pos="476"/>
        </w:tabs>
        <w:ind w:left="476"/>
        <w:jc w:val="left"/>
      </w:pPr>
      <w:r>
        <w:t>PR ja</w:t>
      </w:r>
      <w:r>
        <w:rPr>
          <w:spacing w:val="-3"/>
        </w:rPr>
        <w:t xml:space="preserve"> </w:t>
      </w:r>
      <w:r>
        <w:t>VIP</w:t>
      </w:r>
    </w:p>
    <w:p w14:paraId="3537852F" w14:textId="77777777" w:rsidR="00842A8B" w:rsidRPr="00671941" w:rsidRDefault="00671941">
      <w:pPr>
        <w:pStyle w:val="Leipteksti"/>
        <w:spacing w:before="21"/>
        <w:ind w:left="475"/>
        <w:rPr>
          <w:lang w:val="fi-FI"/>
        </w:rPr>
      </w:pPr>
      <w:r w:rsidRPr="00671941">
        <w:rPr>
          <w:lang w:val="fi-FI"/>
        </w:rPr>
        <w:t>Tapahtuman järjestäjä voi lähettää kutsun seuraamaan tapahtumaa haluamilleen tahoille:</w:t>
      </w:r>
    </w:p>
    <w:p w14:paraId="2DFD2BB9" w14:textId="77777777" w:rsidR="00842A8B" w:rsidRPr="00671941" w:rsidRDefault="00671941" w:rsidP="006A05F9">
      <w:pPr>
        <w:pStyle w:val="Luettelokappale"/>
        <w:numPr>
          <w:ilvl w:val="1"/>
          <w:numId w:val="10"/>
        </w:numPr>
        <w:tabs>
          <w:tab w:val="left" w:pos="835"/>
          <w:tab w:val="left" w:pos="836"/>
        </w:tabs>
        <w:spacing w:before="21"/>
        <w:rPr>
          <w:lang w:val="fi-FI"/>
        </w:rPr>
      </w:pPr>
      <w:r w:rsidRPr="00671941">
        <w:rPr>
          <w:lang w:val="fi-FI"/>
        </w:rPr>
        <w:t>kunnan / kaupungin johto, urheilupaikoista vastaava tms.</w:t>
      </w:r>
      <w:r w:rsidRPr="00671941">
        <w:rPr>
          <w:spacing w:val="-25"/>
          <w:lang w:val="fi-FI"/>
        </w:rPr>
        <w:t xml:space="preserve"> </w:t>
      </w:r>
      <w:r w:rsidRPr="00671941">
        <w:rPr>
          <w:lang w:val="fi-FI"/>
        </w:rPr>
        <w:t>yhteistyötaho</w:t>
      </w:r>
    </w:p>
    <w:p w14:paraId="64833544" w14:textId="77777777" w:rsidR="00842A8B" w:rsidRDefault="00671941" w:rsidP="006A05F9">
      <w:pPr>
        <w:pStyle w:val="Luettelokappale"/>
        <w:numPr>
          <w:ilvl w:val="1"/>
          <w:numId w:val="10"/>
        </w:numPr>
        <w:tabs>
          <w:tab w:val="left" w:pos="835"/>
          <w:tab w:val="left" w:pos="836"/>
        </w:tabs>
        <w:spacing w:before="21"/>
      </w:pPr>
      <w:r>
        <w:t>Suomen</w:t>
      </w:r>
      <w:r>
        <w:rPr>
          <w:spacing w:val="-7"/>
        </w:rPr>
        <w:t xml:space="preserve"> </w:t>
      </w:r>
      <w:r>
        <w:t>Kennelliitto</w:t>
      </w:r>
    </w:p>
    <w:p w14:paraId="189F6279" w14:textId="77777777" w:rsidR="00842A8B" w:rsidRDefault="00671941" w:rsidP="006A05F9">
      <w:pPr>
        <w:pStyle w:val="Luettelokappale"/>
        <w:numPr>
          <w:ilvl w:val="1"/>
          <w:numId w:val="10"/>
        </w:numPr>
        <w:tabs>
          <w:tab w:val="left" w:pos="835"/>
          <w:tab w:val="left" w:pos="836"/>
        </w:tabs>
        <w:spacing w:before="20"/>
      </w:pPr>
      <w:r>
        <w:t>Suomen</w:t>
      </w:r>
      <w:r>
        <w:rPr>
          <w:spacing w:val="-11"/>
        </w:rPr>
        <w:t xml:space="preserve"> </w:t>
      </w:r>
      <w:r>
        <w:t>Palveluskoiraliitto</w:t>
      </w:r>
    </w:p>
    <w:p w14:paraId="35917D98" w14:textId="77777777" w:rsidR="00842A8B" w:rsidRDefault="00671941" w:rsidP="006A05F9">
      <w:pPr>
        <w:pStyle w:val="Luettelokappale"/>
        <w:numPr>
          <w:ilvl w:val="1"/>
          <w:numId w:val="10"/>
        </w:numPr>
        <w:tabs>
          <w:tab w:val="left" w:pos="835"/>
          <w:tab w:val="left" w:pos="836"/>
        </w:tabs>
        <w:spacing w:before="20"/>
      </w:pPr>
      <w:r>
        <w:t>Kennelpiiri</w:t>
      </w:r>
    </w:p>
    <w:p w14:paraId="298C0E8E" w14:textId="77777777" w:rsidR="00842A8B" w:rsidRDefault="00671941" w:rsidP="006A05F9">
      <w:pPr>
        <w:pStyle w:val="Luettelokappale"/>
        <w:numPr>
          <w:ilvl w:val="1"/>
          <w:numId w:val="10"/>
        </w:numPr>
        <w:tabs>
          <w:tab w:val="left" w:pos="835"/>
          <w:tab w:val="left" w:pos="836"/>
        </w:tabs>
        <w:spacing w:before="20"/>
      </w:pPr>
      <w:r>
        <w:t>Paikalliset yhteistyötahot (maanomistajat</w:t>
      </w:r>
      <w:r>
        <w:rPr>
          <w:spacing w:val="-18"/>
        </w:rPr>
        <w:t xml:space="preserve"> </w:t>
      </w:r>
      <w:r>
        <w:t>yms.)</w:t>
      </w:r>
    </w:p>
    <w:p w14:paraId="7D172B5C" w14:textId="77777777" w:rsidR="00842A8B" w:rsidRDefault="00671941" w:rsidP="006A05F9">
      <w:pPr>
        <w:pStyle w:val="Luettelokappale"/>
        <w:numPr>
          <w:ilvl w:val="1"/>
          <w:numId w:val="10"/>
        </w:numPr>
        <w:tabs>
          <w:tab w:val="left" w:pos="835"/>
          <w:tab w:val="left" w:pos="836"/>
        </w:tabs>
        <w:spacing w:before="15"/>
      </w:pPr>
      <w:r>
        <w:t>lehdistö, radio,</w:t>
      </w:r>
      <w:r>
        <w:rPr>
          <w:spacing w:val="-8"/>
        </w:rPr>
        <w:t xml:space="preserve"> </w:t>
      </w:r>
      <w:r>
        <w:t>TV</w:t>
      </w:r>
    </w:p>
    <w:p w14:paraId="10AC7766" w14:textId="77777777" w:rsidR="006A05F9" w:rsidRDefault="00671941" w:rsidP="006A05F9">
      <w:pPr>
        <w:pStyle w:val="Luettelokappale"/>
        <w:numPr>
          <w:ilvl w:val="1"/>
          <w:numId w:val="10"/>
        </w:numPr>
        <w:tabs>
          <w:tab w:val="left" w:pos="835"/>
          <w:tab w:val="left" w:pos="836"/>
        </w:tabs>
        <w:spacing w:before="20" w:line="259" w:lineRule="auto"/>
        <w:ind w:right="502"/>
        <w:rPr>
          <w:lang w:val="fi-FI"/>
        </w:rPr>
      </w:pPr>
      <w:r w:rsidRPr="00671941">
        <w:rPr>
          <w:lang w:val="fi-FI"/>
        </w:rPr>
        <w:t xml:space="preserve">Vip-vieraille </w:t>
      </w:r>
      <w:r w:rsidR="008036B4">
        <w:rPr>
          <w:lang w:val="fi-FI"/>
        </w:rPr>
        <w:t>lähetetään</w:t>
      </w:r>
      <w:r w:rsidRPr="00671941">
        <w:rPr>
          <w:lang w:val="fi-FI"/>
        </w:rPr>
        <w:t xml:space="preserve"> kutsu aikatauluineen sekä </w:t>
      </w:r>
      <w:r w:rsidR="008036B4">
        <w:rPr>
          <w:lang w:val="fi-FI"/>
        </w:rPr>
        <w:t xml:space="preserve">yhteyshenkilön nimi ja yhteystiedot. </w:t>
      </w:r>
      <w:r w:rsidRPr="008E767E">
        <w:rPr>
          <w:lang w:val="fi-FI"/>
        </w:rPr>
        <w:t>Vip-vierailta ei peritä sisäänpääsy- eikä paikoitusmaksua</w:t>
      </w:r>
    </w:p>
    <w:p w14:paraId="0920904C" w14:textId="1EA0CCA6" w:rsidR="006A05F9" w:rsidRPr="006A05F9" w:rsidRDefault="006A05F9" w:rsidP="006A05F9">
      <w:pPr>
        <w:tabs>
          <w:tab w:val="left" w:pos="835"/>
          <w:tab w:val="left" w:pos="836"/>
        </w:tabs>
        <w:spacing w:before="20" w:line="259" w:lineRule="auto"/>
        <w:ind w:right="502"/>
        <w:rPr>
          <w:lang w:val="fi-FI"/>
        </w:rPr>
      </w:pPr>
    </w:p>
    <w:p w14:paraId="74F544D3" w14:textId="6482CDDD" w:rsidR="00C2560B" w:rsidRPr="006A05F9" w:rsidRDefault="00C2560B" w:rsidP="006A05F9">
      <w:pPr>
        <w:pStyle w:val="Luettelokappale"/>
        <w:numPr>
          <w:ilvl w:val="0"/>
          <w:numId w:val="1"/>
        </w:numPr>
        <w:tabs>
          <w:tab w:val="left" w:pos="835"/>
          <w:tab w:val="left" w:pos="836"/>
        </w:tabs>
        <w:spacing w:before="20" w:line="259" w:lineRule="auto"/>
        <w:ind w:right="505"/>
        <w:jc w:val="left"/>
        <w:rPr>
          <w:lang w:val="fi-FI"/>
        </w:rPr>
      </w:pPr>
      <w:r w:rsidRPr="006A05F9">
        <w:rPr>
          <w:b/>
          <w:lang w:val="fi-FI"/>
        </w:rPr>
        <w:t>Tiedotus kokeen jälkeen</w:t>
      </w:r>
    </w:p>
    <w:p w14:paraId="7173EC4D" w14:textId="466EF0B2" w:rsidR="001C3AF6" w:rsidRPr="006A05F9" w:rsidRDefault="00C2560B" w:rsidP="00DC18EA">
      <w:pPr>
        <w:pStyle w:val="Luettelokappale"/>
        <w:numPr>
          <w:ilvl w:val="0"/>
          <w:numId w:val="9"/>
        </w:numPr>
        <w:tabs>
          <w:tab w:val="left" w:pos="835"/>
          <w:tab w:val="left" w:pos="836"/>
        </w:tabs>
        <w:spacing w:before="20" w:line="259" w:lineRule="auto"/>
        <w:ind w:right="502"/>
        <w:rPr>
          <w:b/>
          <w:lang w:val="fi-FI"/>
        </w:rPr>
      </w:pPr>
      <w:r w:rsidRPr="006A05F9">
        <w:rPr>
          <w:lang w:val="fi-FI"/>
        </w:rPr>
        <w:t xml:space="preserve">Järjestäjä lähettää tapahtuman jälkeiseen Rottweiler-lehteen </w:t>
      </w:r>
      <w:r w:rsidR="00DC18EA">
        <w:rPr>
          <w:lang w:val="fi-FI"/>
        </w:rPr>
        <w:t>(</w:t>
      </w:r>
      <w:hyperlink r:id="rId6" w:history="1">
        <w:r w:rsidR="006C131A" w:rsidRPr="006C131A">
          <w:rPr>
            <w:rStyle w:val="Hyperlinkki"/>
            <w:rFonts w:asciiTheme="minorHAnsi" w:hAnsiTheme="minorHAnsi" w:cstheme="minorHAnsi"/>
            <w:color w:val="000000"/>
          </w:rPr>
          <w:t>rottweilerlehti@rottweiler.fi</w:t>
        </w:r>
      </w:hyperlink>
      <w:r w:rsidR="00DC18EA" w:rsidRPr="006C131A">
        <w:rPr>
          <w:rFonts w:asciiTheme="minorHAnsi" w:hAnsiTheme="minorHAnsi" w:cstheme="minorHAnsi"/>
          <w:lang w:val="fi-FI"/>
        </w:rPr>
        <w:t xml:space="preserve">) </w:t>
      </w:r>
      <w:r w:rsidRPr="006A05F9">
        <w:rPr>
          <w:lang w:val="fi-FI"/>
        </w:rPr>
        <w:t>tapahtuman kertomukset (tuomari, järjestävän alaosaston/kerhon edustaja, rotumestarit) sekä tulokset</w:t>
      </w:r>
      <w:r w:rsidR="001C3AF6" w:rsidRPr="006A05F9">
        <w:rPr>
          <w:lang w:val="fi-FI"/>
        </w:rPr>
        <w:t xml:space="preserve"> ja painokelpoiset kuvat</w:t>
      </w:r>
      <w:r w:rsidRPr="006A05F9">
        <w:rPr>
          <w:lang w:val="fi-FI"/>
        </w:rPr>
        <w:t>. Järjestävän alaosaston tai kerhon on informoitava rotumestareita mahdollisuudesta kirjoittaa kisakertomus Rottweilerlehteen ilmoitettuun päivämäärään mennessä.</w:t>
      </w:r>
    </w:p>
    <w:p w14:paraId="438404A8" w14:textId="767ADC89" w:rsidR="00DC18EA" w:rsidRPr="00AB4306" w:rsidRDefault="00C2560B" w:rsidP="006A05F9">
      <w:pPr>
        <w:pStyle w:val="Luettelokappale"/>
        <w:numPr>
          <w:ilvl w:val="0"/>
          <w:numId w:val="9"/>
        </w:numPr>
        <w:tabs>
          <w:tab w:val="left" w:pos="835"/>
          <w:tab w:val="left" w:pos="836"/>
        </w:tabs>
        <w:spacing w:before="20" w:line="259" w:lineRule="auto"/>
        <w:ind w:right="502"/>
        <w:rPr>
          <w:b/>
          <w:lang w:val="fi-FI"/>
        </w:rPr>
      </w:pPr>
      <w:r w:rsidRPr="001C3AF6">
        <w:rPr>
          <w:lang w:val="fi-FI"/>
        </w:rPr>
        <w:t>Järjestäjä lähettää tulokset heti tilaisuuden jälkeen excel-tiedostona myös koulutus- ja koetoimikunnalle</w:t>
      </w:r>
      <w:r w:rsidR="00DC18EA">
        <w:rPr>
          <w:lang w:val="fi-FI"/>
        </w:rPr>
        <w:t xml:space="preserve"> (</w:t>
      </w:r>
      <w:hyperlink r:id="rId7" w:history="1">
        <w:r w:rsidR="006C131A" w:rsidRPr="006C131A">
          <w:rPr>
            <w:rStyle w:val="Hyperlinkki"/>
            <w:rFonts w:asciiTheme="minorHAnsi" w:hAnsiTheme="minorHAnsi" w:cstheme="minorHAnsi"/>
            <w:color w:val="000000"/>
          </w:rPr>
          <w:t>kktoimikunta@rottweiler.fi</w:t>
        </w:r>
      </w:hyperlink>
      <w:r w:rsidR="00DC18EA">
        <w:rPr>
          <w:lang w:val="fi-FI"/>
        </w:rPr>
        <w:t>)</w:t>
      </w:r>
      <w:r w:rsidRPr="001C3AF6">
        <w:rPr>
          <w:lang w:val="fi-FI"/>
        </w:rPr>
        <w:t>.</w:t>
      </w:r>
    </w:p>
    <w:p w14:paraId="626B63C9" w14:textId="31CCCD2F" w:rsidR="00AB4306" w:rsidRDefault="00AB4306" w:rsidP="00AB4306">
      <w:pPr>
        <w:tabs>
          <w:tab w:val="left" w:pos="835"/>
          <w:tab w:val="left" w:pos="836"/>
        </w:tabs>
        <w:spacing w:before="20" w:line="259" w:lineRule="auto"/>
        <w:ind w:right="502"/>
        <w:rPr>
          <w:b/>
          <w:lang w:val="fi-FI"/>
        </w:rPr>
      </w:pPr>
    </w:p>
    <w:p w14:paraId="18E84078" w14:textId="20FDFE82" w:rsidR="00AB4306" w:rsidRDefault="00AB4306" w:rsidP="00AB4306">
      <w:pPr>
        <w:tabs>
          <w:tab w:val="left" w:pos="835"/>
          <w:tab w:val="left" w:pos="836"/>
        </w:tabs>
        <w:spacing w:before="20" w:line="259" w:lineRule="auto"/>
        <w:ind w:right="502"/>
        <w:rPr>
          <w:b/>
          <w:lang w:val="fi-FI"/>
        </w:rPr>
      </w:pPr>
    </w:p>
    <w:p w14:paraId="4B197C92" w14:textId="2BCCC17C" w:rsidR="00AB4306" w:rsidRDefault="00AB4306" w:rsidP="00AB4306">
      <w:pPr>
        <w:tabs>
          <w:tab w:val="left" w:pos="835"/>
          <w:tab w:val="left" w:pos="836"/>
        </w:tabs>
        <w:spacing w:before="20" w:line="259" w:lineRule="auto"/>
        <w:ind w:right="502"/>
        <w:rPr>
          <w:b/>
          <w:lang w:val="fi-FI"/>
        </w:rPr>
      </w:pPr>
    </w:p>
    <w:p w14:paraId="692780B8" w14:textId="2B820868" w:rsidR="00AB4306" w:rsidRDefault="00AB4306" w:rsidP="00AB4306">
      <w:pPr>
        <w:tabs>
          <w:tab w:val="left" w:pos="835"/>
          <w:tab w:val="left" w:pos="836"/>
        </w:tabs>
        <w:spacing w:before="20" w:line="259" w:lineRule="auto"/>
        <w:ind w:right="502"/>
        <w:rPr>
          <w:b/>
          <w:lang w:val="fi-FI"/>
        </w:rPr>
      </w:pPr>
    </w:p>
    <w:p w14:paraId="36895765" w14:textId="4DEAA0D2" w:rsidR="00AB4306" w:rsidRDefault="00AB4306" w:rsidP="00AB4306">
      <w:pPr>
        <w:tabs>
          <w:tab w:val="left" w:pos="835"/>
          <w:tab w:val="left" w:pos="836"/>
        </w:tabs>
        <w:spacing w:before="20" w:line="259" w:lineRule="auto"/>
        <w:ind w:right="502"/>
        <w:rPr>
          <w:b/>
          <w:lang w:val="fi-FI"/>
        </w:rPr>
      </w:pPr>
    </w:p>
    <w:p w14:paraId="3D287E0B" w14:textId="55783919" w:rsidR="00AB4306" w:rsidRDefault="00AB4306" w:rsidP="00AB4306">
      <w:pPr>
        <w:tabs>
          <w:tab w:val="left" w:pos="835"/>
          <w:tab w:val="left" w:pos="836"/>
        </w:tabs>
        <w:spacing w:before="20" w:line="259" w:lineRule="auto"/>
        <w:ind w:right="502"/>
        <w:rPr>
          <w:b/>
          <w:lang w:val="fi-FI"/>
        </w:rPr>
      </w:pPr>
    </w:p>
    <w:p w14:paraId="00334A67" w14:textId="4ABA0E7C" w:rsidR="00AB4306" w:rsidRDefault="00AB4306" w:rsidP="00AB4306">
      <w:pPr>
        <w:tabs>
          <w:tab w:val="left" w:pos="835"/>
          <w:tab w:val="left" w:pos="836"/>
        </w:tabs>
        <w:spacing w:before="20" w:line="259" w:lineRule="auto"/>
        <w:ind w:right="502"/>
        <w:rPr>
          <w:b/>
          <w:lang w:val="fi-FI"/>
        </w:rPr>
      </w:pPr>
    </w:p>
    <w:p w14:paraId="5ECA864F" w14:textId="1A8F7611" w:rsidR="00AB4306" w:rsidRDefault="00AB4306" w:rsidP="00AB4306">
      <w:pPr>
        <w:tabs>
          <w:tab w:val="left" w:pos="835"/>
          <w:tab w:val="left" w:pos="836"/>
        </w:tabs>
        <w:spacing w:before="20" w:line="259" w:lineRule="auto"/>
        <w:ind w:right="502"/>
        <w:rPr>
          <w:b/>
          <w:lang w:val="fi-FI"/>
        </w:rPr>
      </w:pPr>
    </w:p>
    <w:p w14:paraId="0CB13D33" w14:textId="06858AE6" w:rsidR="00AB4306" w:rsidRDefault="00AB4306" w:rsidP="00AB4306">
      <w:pPr>
        <w:tabs>
          <w:tab w:val="left" w:pos="835"/>
          <w:tab w:val="left" w:pos="836"/>
        </w:tabs>
        <w:spacing w:before="20" w:line="259" w:lineRule="auto"/>
        <w:ind w:right="502"/>
        <w:rPr>
          <w:b/>
          <w:lang w:val="fi-FI"/>
        </w:rPr>
      </w:pPr>
    </w:p>
    <w:p w14:paraId="4C2E43F7" w14:textId="25F22D3A" w:rsidR="00AB4306" w:rsidRDefault="00AB4306" w:rsidP="00AB4306">
      <w:pPr>
        <w:tabs>
          <w:tab w:val="left" w:pos="835"/>
          <w:tab w:val="left" w:pos="836"/>
        </w:tabs>
        <w:spacing w:before="20" w:line="259" w:lineRule="auto"/>
        <w:ind w:right="502"/>
        <w:rPr>
          <w:b/>
          <w:lang w:val="fi-FI"/>
        </w:rPr>
      </w:pPr>
    </w:p>
    <w:p w14:paraId="56BDE362" w14:textId="4DC91439" w:rsidR="00AB4306" w:rsidRDefault="00AB4306" w:rsidP="00AB4306">
      <w:pPr>
        <w:tabs>
          <w:tab w:val="left" w:pos="835"/>
          <w:tab w:val="left" w:pos="836"/>
        </w:tabs>
        <w:spacing w:before="20" w:line="259" w:lineRule="auto"/>
        <w:ind w:right="502"/>
        <w:rPr>
          <w:b/>
          <w:lang w:val="fi-FI"/>
        </w:rPr>
      </w:pPr>
    </w:p>
    <w:p w14:paraId="36199E95" w14:textId="0FE585BC" w:rsidR="00AB4306" w:rsidRDefault="00AB4306" w:rsidP="00AB4306">
      <w:pPr>
        <w:tabs>
          <w:tab w:val="left" w:pos="835"/>
          <w:tab w:val="left" w:pos="836"/>
        </w:tabs>
        <w:spacing w:before="20" w:line="259" w:lineRule="auto"/>
        <w:ind w:right="502"/>
        <w:rPr>
          <w:b/>
          <w:lang w:val="fi-FI"/>
        </w:rPr>
      </w:pPr>
    </w:p>
    <w:p w14:paraId="73483B56" w14:textId="35193B5E" w:rsidR="00AB4306" w:rsidRDefault="00AB4306" w:rsidP="00AB4306">
      <w:pPr>
        <w:tabs>
          <w:tab w:val="left" w:pos="835"/>
          <w:tab w:val="left" w:pos="836"/>
        </w:tabs>
        <w:spacing w:before="20" w:line="259" w:lineRule="auto"/>
        <w:ind w:right="502"/>
        <w:rPr>
          <w:b/>
          <w:lang w:val="fi-FI"/>
        </w:rPr>
      </w:pPr>
    </w:p>
    <w:p w14:paraId="240758FF" w14:textId="1FADDF8D" w:rsidR="00AB4306" w:rsidRPr="00AB4306" w:rsidRDefault="00AB4306" w:rsidP="00AB4306">
      <w:pPr>
        <w:tabs>
          <w:tab w:val="left" w:pos="835"/>
          <w:tab w:val="left" w:pos="836"/>
        </w:tabs>
        <w:spacing w:before="20" w:line="259" w:lineRule="auto"/>
        <w:ind w:right="502"/>
        <w:rPr>
          <w:b/>
          <w:lang w:val="fi-FI"/>
        </w:rPr>
      </w:pPr>
      <w:r>
        <w:rPr>
          <w:b/>
          <w:lang w:val="fi-FI"/>
        </w:rPr>
        <w:t>22.3.2023</w:t>
      </w:r>
    </w:p>
    <w:p w14:paraId="376E13AD" w14:textId="74F8BCE5" w:rsidR="00C2560B" w:rsidRPr="001C3AF6" w:rsidRDefault="00C2560B" w:rsidP="00DC6FB4">
      <w:pPr>
        <w:pStyle w:val="Luettelokappale"/>
        <w:tabs>
          <w:tab w:val="left" w:pos="835"/>
          <w:tab w:val="left" w:pos="836"/>
        </w:tabs>
        <w:spacing w:before="20" w:line="259" w:lineRule="auto"/>
        <w:ind w:left="835" w:right="502" w:firstLine="0"/>
        <w:rPr>
          <w:b/>
          <w:lang w:val="fi-FI"/>
        </w:rPr>
      </w:pPr>
    </w:p>
    <w:p w14:paraId="4918023C" w14:textId="77777777" w:rsidR="00C2560B" w:rsidRPr="001C3AF6" w:rsidRDefault="00C2560B" w:rsidP="001C3AF6">
      <w:pPr>
        <w:tabs>
          <w:tab w:val="left" w:pos="835"/>
          <w:tab w:val="left" w:pos="836"/>
        </w:tabs>
        <w:spacing w:before="20" w:line="259" w:lineRule="auto"/>
        <w:ind w:left="475" w:right="502"/>
        <w:rPr>
          <w:b/>
          <w:lang w:val="fi-FI"/>
        </w:rPr>
      </w:pPr>
    </w:p>
    <w:sectPr w:rsidR="00C2560B" w:rsidRPr="001C3AF6">
      <w:pgSz w:w="11910" w:h="16840"/>
      <w:pgMar w:top="1380" w:right="1060" w:bottom="280" w:left="1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518"/>
    <w:multiLevelType w:val="hybridMultilevel"/>
    <w:tmpl w:val="4DD8E928"/>
    <w:lvl w:ilvl="0" w:tplc="9EF0FBEA">
      <w:start w:val="1"/>
      <w:numFmt w:val="decimal"/>
      <w:lvlText w:val="%1."/>
      <w:lvlJc w:val="left"/>
      <w:pPr>
        <w:ind w:left="836" w:hanging="361"/>
        <w:jc w:val="right"/>
      </w:pPr>
      <w:rPr>
        <w:rFonts w:ascii="Calibri" w:eastAsia="Calibri" w:hAnsi="Calibri" w:cs="Calibri" w:hint="default"/>
        <w:b/>
        <w:bCs/>
        <w:spacing w:val="-8"/>
        <w:w w:val="100"/>
        <w:sz w:val="22"/>
        <w:szCs w:val="22"/>
      </w:rPr>
    </w:lvl>
    <w:lvl w:ilvl="1" w:tplc="C82CFB5E">
      <w:numFmt w:val="bullet"/>
      <w:lvlText w:val="-"/>
      <w:lvlJc w:val="left"/>
      <w:pPr>
        <w:ind w:left="836" w:hanging="360"/>
      </w:pPr>
      <w:rPr>
        <w:rFonts w:ascii="Calibri" w:eastAsia="Calibri" w:hAnsi="Calibri" w:cs="Calibri" w:hint="default"/>
        <w:b/>
        <w:bCs/>
        <w:spacing w:val="-2"/>
        <w:w w:val="100"/>
        <w:sz w:val="22"/>
        <w:szCs w:val="22"/>
      </w:rPr>
    </w:lvl>
    <w:lvl w:ilvl="2" w:tplc="0BE256A6">
      <w:numFmt w:val="bullet"/>
      <w:lvlText w:val="•"/>
      <w:lvlJc w:val="left"/>
      <w:pPr>
        <w:ind w:left="2565" w:hanging="360"/>
      </w:pPr>
      <w:rPr>
        <w:rFonts w:hint="default"/>
      </w:rPr>
    </w:lvl>
    <w:lvl w:ilvl="3" w:tplc="70C8282C">
      <w:numFmt w:val="bullet"/>
      <w:lvlText w:val="•"/>
      <w:lvlJc w:val="left"/>
      <w:pPr>
        <w:ind w:left="3427" w:hanging="360"/>
      </w:pPr>
      <w:rPr>
        <w:rFonts w:hint="default"/>
      </w:rPr>
    </w:lvl>
    <w:lvl w:ilvl="4" w:tplc="6AE68CFC">
      <w:numFmt w:val="bullet"/>
      <w:lvlText w:val="•"/>
      <w:lvlJc w:val="left"/>
      <w:pPr>
        <w:ind w:left="4290" w:hanging="360"/>
      </w:pPr>
      <w:rPr>
        <w:rFonts w:hint="default"/>
      </w:rPr>
    </w:lvl>
    <w:lvl w:ilvl="5" w:tplc="3C34F864">
      <w:numFmt w:val="bullet"/>
      <w:lvlText w:val="•"/>
      <w:lvlJc w:val="left"/>
      <w:pPr>
        <w:ind w:left="5152" w:hanging="360"/>
      </w:pPr>
      <w:rPr>
        <w:rFonts w:hint="default"/>
      </w:rPr>
    </w:lvl>
    <w:lvl w:ilvl="6" w:tplc="A06CFA46">
      <w:numFmt w:val="bullet"/>
      <w:lvlText w:val="•"/>
      <w:lvlJc w:val="left"/>
      <w:pPr>
        <w:ind w:left="6015" w:hanging="360"/>
      </w:pPr>
      <w:rPr>
        <w:rFonts w:hint="default"/>
      </w:rPr>
    </w:lvl>
    <w:lvl w:ilvl="7" w:tplc="EB50E87C">
      <w:numFmt w:val="bullet"/>
      <w:lvlText w:val="•"/>
      <w:lvlJc w:val="left"/>
      <w:pPr>
        <w:ind w:left="6877" w:hanging="360"/>
      </w:pPr>
      <w:rPr>
        <w:rFonts w:hint="default"/>
      </w:rPr>
    </w:lvl>
    <w:lvl w:ilvl="8" w:tplc="887CA27C">
      <w:numFmt w:val="bullet"/>
      <w:lvlText w:val="•"/>
      <w:lvlJc w:val="left"/>
      <w:pPr>
        <w:ind w:left="7740" w:hanging="360"/>
      </w:pPr>
      <w:rPr>
        <w:rFonts w:hint="default"/>
      </w:rPr>
    </w:lvl>
  </w:abstractNum>
  <w:abstractNum w:abstractNumId="1" w15:restartNumberingAfterBreak="0">
    <w:nsid w:val="0F637F57"/>
    <w:multiLevelType w:val="hybridMultilevel"/>
    <w:tmpl w:val="159C41B6"/>
    <w:lvl w:ilvl="0" w:tplc="9EF0FBEA">
      <w:start w:val="1"/>
      <w:numFmt w:val="decimal"/>
      <w:lvlText w:val="%1."/>
      <w:lvlJc w:val="left"/>
      <w:pPr>
        <w:ind w:left="836" w:hanging="361"/>
        <w:jc w:val="right"/>
      </w:pPr>
      <w:rPr>
        <w:rFonts w:ascii="Calibri" w:eastAsia="Calibri" w:hAnsi="Calibri" w:cs="Calibri" w:hint="default"/>
        <w:b/>
        <w:bCs/>
        <w:spacing w:val="-8"/>
        <w:w w:val="100"/>
        <w:sz w:val="22"/>
        <w:szCs w:val="22"/>
      </w:rPr>
    </w:lvl>
    <w:lvl w:ilvl="1" w:tplc="C82CFB5E">
      <w:numFmt w:val="bullet"/>
      <w:lvlText w:val="-"/>
      <w:lvlJc w:val="left"/>
      <w:pPr>
        <w:ind w:left="836" w:hanging="360"/>
      </w:pPr>
      <w:rPr>
        <w:rFonts w:ascii="Calibri" w:eastAsia="Calibri" w:hAnsi="Calibri" w:cs="Calibri" w:hint="default"/>
        <w:spacing w:val="-2"/>
        <w:w w:val="100"/>
        <w:sz w:val="22"/>
        <w:szCs w:val="22"/>
      </w:rPr>
    </w:lvl>
    <w:lvl w:ilvl="2" w:tplc="0BE256A6">
      <w:numFmt w:val="bullet"/>
      <w:lvlText w:val="•"/>
      <w:lvlJc w:val="left"/>
      <w:pPr>
        <w:ind w:left="2565" w:hanging="360"/>
      </w:pPr>
      <w:rPr>
        <w:rFonts w:hint="default"/>
      </w:rPr>
    </w:lvl>
    <w:lvl w:ilvl="3" w:tplc="70C8282C">
      <w:numFmt w:val="bullet"/>
      <w:lvlText w:val="•"/>
      <w:lvlJc w:val="left"/>
      <w:pPr>
        <w:ind w:left="3427" w:hanging="360"/>
      </w:pPr>
      <w:rPr>
        <w:rFonts w:hint="default"/>
      </w:rPr>
    </w:lvl>
    <w:lvl w:ilvl="4" w:tplc="6AE68CFC">
      <w:numFmt w:val="bullet"/>
      <w:lvlText w:val="•"/>
      <w:lvlJc w:val="left"/>
      <w:pPr>
        <w:ind w:left="4290" w:hanging="360"/>
      </w:pPr>
      <w:rPr>
        <w:rFonts w:hint="default"/>
      </w:rPr>
    </w:lvl>
    <w:lvl w:ilvl="5" w:tplc="3C34F864">
      <w:numFmt w:val="bullet"/>
      <w:lvlText w:val="•"/>
      <w:lvlJc w:val="left"/>
      <w:pPr>
        <w:ind w:left="5152" w:hanging="360"/>
      </w:pPr>
      <w:rPr>
        <w:rFonts w:hint="default"/>
      </w:rPr>
    </w:lvl>
    <w:lvl w:ilvl="6" w:tplc="A06CFA46">
      <w:numFmt w:val="bullet"/>
      <w:lvlText w:val="•"/>
      <w:lvlJc w:val="left"/>
      <w:pPr>
        <w:ind w:left="6015" w:hanging="360"/>
      </w:pPr>
      <w:rPr>
        <w:rFonts w:hint="default"/>
      </w:rPr>
    </w:lvl>
    <w:lvl w:ilvl="7" w:tplc="EB50E87C">
      <w:numFmt w:val="bullet"/>
      <w:lvlText w:val="•"/>
      <w:lvlJc w:val="left"/>
      <w:pPr>
        <w:ind w:left="6877" w:hanging="360"/>
      </w:pPr>
      <w:rPr>
        <w:rFonts w:hint="default"/>
      </w:rPr>
    </w:lvl>
    <w:lvl w:ilvl="8" w:tplc="887CA27C">
      <w:numFmt w:val="bullet"/>
      <w:lvlText w:val="•"/>
      <w:lvlJc w:val="left"/>
      <w:pPr>
        <w:ind w:left="7740" w:hanging="360"/>
      </w:pPr>
      <w:rPr>
        <w:rFonts w:hint="default"/>
      </w:rPr>
    </w:lvl>
  </w:abstractNum>
  <w:abstractNum w:abstractNumId="2" w15:restartNumberingAfterBreak="0">
    <w:nsid w:val="257B17DD"/>
    <w:multiLevelType w:val="hybridMultilevel"/>
    <w:tmpl w:val="3E70A730"/>
    <w:lvl w:ilvl="0" w:tplc="C82CFB5E">
      <w:numFmt w:val="bullet"/>
      <w:lvlText w:val="-"/>
      <w:lvlJc w:val="left"/>
      <w:pPr>
        <w:ind w:left="1556" w:hanging="360"/>
      </w:pPr>
      <w:rPr>
        <w:rFonts w:ascii="Calibri" w:eastAsia="Calibri" w:hAnsi="Calibri" w:cs="Calibri" w:hint="default"/>
        <w:spacing w:val="-2"/>
        <w:w w:val="100"/>
        <w:sz w:val="22"/>
        <w:szCs w:val="22"/>
      </w:rPr>
    </w:lvl>
    <w:lvl w:ilvl="1" w:tplc="040B0003" w:tentative="1">
      <w:start w:val="1"/>
      <w:numFmt w:val="bullet"/>
      <w:lvlText w:val="o"/>
      <w:lvlJc w:val="left"/>
      <w:pPr>
        <w:ind w:left="2276" w:hanging="360"/>
      </w:pPr>
      <w:rPr>
        <w:rFonts w:ascii="Courier New" w:hAnsi="Courier New" w:cs="Courier New" w:hint="default"/>
      </w:rPr>
    </w:lvl>
    <w:lvl w:ilvl="2" w:tplc="040B0005" w:tentative="1">
      <w:start w:val="1"/>
      <w:numFmt w:val="bullet"/>
      <w:lvlText w:val=""/>
      <w:lvlJc w:val="left"/>
      <w:pPr>
        <w:ind w:left="2996" w:hanging="360"/>
      </w:pPr>
      <w:rPr>
        <w:rFonts w:ascii="Wingdings" w:hAnsi="Wingdings" w:hint="default"/>
      </w:rPr>
    </w:lvl>
    <w:lvl w:ilvl="3" w:tplc="040B0001" w:tentative="1">
      <w:start w:val="1"/>
      <w:numFmt w:val="bullet"/>
      <w:lvlText w:val=""/>
      <w:lvlJc w:val="left"/>
      <w:pPr>
        <w:ind w:left="3716" w:hanging="360"/>
      </w:pPr>
      <w:rPr>
        <w:rFonts w:ascii="Symbol" w:hAnsi="Symbol" w:hint="default"/>
      </w:rPr>
    </w:lvl>
    <w:lvl w:ilvl="4" w:tplc="040B0003" w:tentative="1">
      <w:start w:val="1"/>
      <w:numFmt w:val="bullet"/>
      <w:lvlText w:val="o"/>
      <w:lvlJc w:val="left"/>
      <w:pPr>
        <w:ind w:left="4436" w:hanging="360"/>
      </w:pPr>
      <w:rPr>
        <w:rFonts w:ascii="Courier New" w:hAnsi="Courier New" w:cs="Courier New" w:hint="default"/>
      </w:rPr>
    </w:lvl>
    <w:lvl w:ilvl="5" w:tplc="040B0005" w:tentative="1">
      <w:start w:val="1"/>
      <w:numFmt w:val="bullet"/>
      <w:lvlText w:val=""/>
      <w:lvlJc w:val="left"/>
      <w:pPr>
        <w:ind w:left="5156" w:hanging="360"/>
      </w:pPr>
      <w:rPr>
        <w:rFonts w:ascii="Wingdings" w:hAnsi="Wingdings" w:hint="default"/>
      </w:rPr>
    </w:lvl>
    <w:lvl w:ilvl="6" w:tplc="040B0001" w:tentative="1">
      <w:start w:val="1"/>
      <w:numFmt w:val="bullet"/>
      <w:lvlText w:val=""/>
      <w:lvlJc w:val="left"/>
      <w:pPr>
        <w:ind w:left="5876" w:hanging="360"/>
      </w:pPr>
      <w:rPr>
        <w:rFonts w:ascii="Symbol" w:hAnsi="Symbol" w:hint="default"/>
      </w:rPr>
    </w:lvl>
    <w:lvl w:ilvl="7" w:tplc="040B0003" w:tentative="1">
      <w:start w:val="1"/>
      <w:numFmt w:val="bullet"/>
      <w:lvlText w:val="o"/>
      <w:lvlJc w:val="left"/>
      <w:pPr>
        <w:ind w:left="6596" w:hanging="360"/>
      </w:pPr>
      <w:rPr>
        <w:rFonts w:ascii="Courier New" w:hAnsi="Courier New" w:cs="Courier New" w:hint="default"/>
      </w:rPr>
    </w:lvl>
    <w:lvl w:ilvl="8" w:tplc="040B0005" w:tentative="1">
      <w:start w:val="1"/>
      <w:numFmt w:val="bullet"/>
      <w:lvlText w:val=""/>
      <w:lvlJc w:val="left"/>
      <w:pPr>
        <w:ind w:left="7316" w:hanging="360"/>
      </w:pPr>
      <w:rPr>
        <w:rFonts w:ascii="Wingdings" w:hAnsi="Wingdings" w:hint="default"/>
      </w:rPr>
    </w:lvl>
  </w:abstractNum>
  <w:abstractNum w:abstractNumId="3" w15:restartNumberingAfterBreak="0">
    <w:nsid w:val="360C1F9B"/>
    <w:multiLevelType w:val="hybridMultilevel"/>
    <w:tmpl w:val="7190114C"/>
    <w:lvl w:ilvl="0" w:tplc="C82CFB5E">
      <w:numFmt w:val="bullet"/>
      <w:lvlText w:val="-"/>
      <w:lvlJc w:val="left"/>
      <w:pPr>
        <w:ind w:left="835" w:hanging="360"/>
      </w:pPr>
      <w:rPr>
        <w:rFonts w:ascii="Calibri" w:eastAsia="Calibri" w:hAnsi="Calibri" w:cs="Calibri" w:hint="default"/>
        <w:spacing w:val="-2"/>
        <w:w w:val="100"/>
        <w:sz w:val="22"/>
        <w:szCs w:val="22"/>
      </w:rPr>
    </w:lvl>
    <w:lvl w:ilvl="1" w:tplc="040B0003" w:tentative="1">
      <w:start w:val="1"/>
      <w:numFmt w:val="bullet"/>
      <w:lvlText w:val="o"/>
      <w:lvlJc w:val="left"/>
      <w:pPr>
        <w:ind w:left="1555" w:hanging="360"/>
      </w:pPr>
      <w:rPr>
        <w:rFonts w:ascii="Courier New" w:hAnsi="Courier New" w:cs="Courier New" w:hint="default"/>
      </w:rPr>
    </w:lvl>
    <w:lvl w:ilvl="2" w:tplc="040B0005" w:tentative="1">
      <w:start w:val="1"/>
      <w:numFmt w:val="bullet"/>
      <w:lvlText w:val=""/>
      <w:lvlJc w:val="left"/>
      <w:pPr>
        <w:ind w:left="2275" w:hanging="360"/>
      </w:pPr>
      <w:rPr>
        <w:rFonts w:ascii="Wingdings" w:hAnsi="Wingdings" w:hint="default"/>
      </w:rPr>
    </w:lvl>
    <w:lvl w:ilvl="3" w:tplc="040B0001" w:tentative="1">
      <w:start w:val="1"/>
      <w:numFmt w:val="bullet"/>
      <w:lvlText w:val=""/>
      <w:lvlJc w:val="left"/>
      <w:pPr>
        <w:ind w:left="2995" w:hanging="360"/>
      </w:pPr>
      <w:rPr>
        <w:rFonts w:ascii="Symbol" w:hAnsi="Symbol" w:hint="default"/>
      </w:rPr>
    </w:lvl>
    <w:lvl w:ilvl="4" w:tplc="040B0003" w:tentative="1">
      <w:start w:val="1"/>
      <w:numFmt w:val="bullet"/>
      <w:lvlText w:val="o"/>
      <w:lvlJc w:val="left"/>
      <w:pPr>
        <w:ind w:left="3715" w:hanging="360"/>
      </w:pPr>
      <w:rPr>
        <w:rFonts w:ascii="Courier New" w:hAnsi="Courier New" w:cs="Courier New" w:hint="default"/>
      </w:rPr>
    </w:lvl>
    <w:lvl w:ilvl="5" w:tplc="040B0005" w:tentative="1">
      <w:start w:val="1"/>
      <w:numFmt w:val="bullet"/>
      <w:lvlText w:val=""/>
      <w:lvlJc w:val="left"/>
      <w:pPr>
        <w:ind w:left="4435" w:hanging="360"/>
      </w:pPr>
      <w:rPr>
        <w:rFonts w:ascii="Wingdings" w:hAnsi="Wingdings" w:hint="default"/>
      </w:rPr>
    </w:lvl>
    <w:lvl w:ilvl="6" w:tplc="040B0001" w:tentative="1">
      <w:start w:val="1"/>
      <w:numFmt w:val="bullet"/>
      <w:lvlText w:val=""/>
      <w:lvlJc w:val="left"/>
      <w:pPr>
        <w:ind w:left="5155" w:hanging="360"/>
      </w:pPr>
      <w:rPr>
        <w:rFonts w:ascii="Symbol" w:hAnsi="Symbol" w:hint="default"/>
      </w:rPr>
    </w:lvl>
    <w:lvl w:ilvl="7" w:tplc="040B0003" w:tentative="1">
      <w:start w:val="1"/>
      <w:numFmt w:val="bullet"/>
      <w:lvlText w:val="o"/>
      <w:lvlJc w:val="left"/>
      <w:pPr>
        <w:ind w:left="5875" w:hanging="360"/>
      </w:pPr>
      <w:rPr>
        <w:rFonts w:ascii="Courier New" w:hAnsi="Courier New" w:cs="Courier New" w:hint="default"/>
      </w:rPr>
    </w:lvl>
    <w:lvl w:ilvl="8" w:tplc="040B0005" w:tentative="1">
      <w:start w:val="1"/>
      <w:numFmt w:val="bullet"/>
      <w:lvlText w:val=""/>
      <w:lvlJc w:val="left"/>
      <w:pPr>
        <w:ind w:left="6595" w:hanging="360"/>
      </w:pPr>
      <w:rPr>
        <w:rFonts w:ascii="Wingdings" w:hAnsi="Wingdings" w:hint="default"/>
      </w:rPr>
    </w:lvl>
  </w:abstractNum>
  <w:abstractNum w:abstractNumId="4" w15:restartNumberingAfterBreak="0">
    <w:nsid w:val="3E3D6DAD"/>
    <w:multiLevelType w:val="hybridMultilevel"/>
    <w:tmpl w:val="CE1ECB1A"/>
    <w:lvl w:ilvl="0" w:tplc="9EF0FBEA">
      <w:start w:val="1"/>
      <w:numFmt w:val="decimal"/>
      <w:lvlText w:val="%1."/>
      <w:lvlJc w:val="left"/>
      <w:pPr>
        <w:ind w:left="836" w:hanging="361"/>
        <w:jc w:val="right"/>
      </w:pPr>
      <w:rPr>
        <w:rFonts w:ascii="Calibri" w:eastAsia="Calibri" w:hAnsi="Calibri" w:cs="Calibri" w:hint="default"/>
        <w:b/>
        <w:bCs/>
        <w:spacing w:val="-8"/>
        <w:w w:val="100"/>
        <w:sz w:val="22"/>
        <w:szCs w:val="22"/>
      </w:rPr>
    </w:lvl>
    <w:lvl w:ilvl="1" w:tplc="C82CFB5E">
      <w:numFmt w:val="bullet"/>
      <w:lvlText w:val="-"/>
      <w:lvlJc w:val="left"/>
      <w:pPr>
        <w:ind w:left="836" w:hanging="360"/>
      </w:pPr>
      <w:rPr>
        <w:rFonts w:ascii="Calibri" w:eastAsia="Calibri" w:hAnsi="Calibri" w:cs="Calibri" w:hint="default"/>
        <w:spacing w:val="-2"/>
        <w:w w:val="100"/>
        <w:sz w:val="22"/>
        <w:szCs w:val="22"/>
      </w:rPr>
    </w:lvl>
    <w:lvl w:ilvl="2" w:tplc="0BE256A6">
      <w:numFmt w:val="bullet"/>
      <w:lvlText w:val="•"/>
      <w:lvlJc w:val="left"/>
      <w:pPr>
        <w:ind w:left="2565" w:hanging="360"/>
      </w:pPr>
      <w:rPr>
        <w:rFonts w:hint="default"/>
      </w:rPr>
    </w:lvl>
    <w:lvl w:ilvl="3" w:tplc="70C8282C">
      <w:numFmt w:val="bullet"/>
      <w:lvlText w:val="•"/>
      <w:lvlJc w:val="left"/>
      <w:pPr>
        <w:ind w:left="3427" w:hanging="360"/>
      </w:pPr>
      <w:rPr>
        <w:rFonts w:hint="default"/>
      </w:rPr>
    </w:lvl>
    <w:lvl w:ilvl="4" w:tplc="6AE68CFC">
      <w:numFmt w:val="bullet"/>
      <w:lvlText w:val="•"/>
      <w:lvlJc w:val="left"/>
      <w:pPr>
        <w:ind w:left="4290" w:hanging="360"/>
      </w:pPr>
      <w:rPr>
        <w:rFonts w:hint="default"/>
      </w:rPr>
    </w:lvl>
    <w:lvl w:ilvl="5" w:tplc="3C34F864">
      <w:numFmt w:val="bullet"/>
      <w:lvlText w:val="•"/>
      <w:lvlJc w:val="left"/>
      <w:pPr>
        <w:ind w:left="5152" w:hanging="360"/>
      </w:pPr>
      <w:rPr>
        <w:rFonts w:hint="default"/>
      </w:rPr>
    </w:lvl>
    <w:lvl w:ilvl="6" w:tplc="A06CFA46">
      <w:numFmt w:val="bullet"/>
      <w:lvlText w:val="•"/>
      <w:lvlJc w:val="left"/>
      <w:pPr>
        <w:ind w:left="6015" w:hanging="360"/>
      </w:pPr>
      <w:rPr>
        <w:rFonts w:hint="default"/>
      </w:rPr>
    </w:lvl>
    <w:lvl w:ilvl="7" w:tplc="EB50E87C">
      <w:numFmt w:val="bullet"/>
      <w:lvlText w:val="•"/>
      <w:lvlJc w:val="left"/>
      <w:pPr>
        <w:ind w:left="6877" w:hanging="360"/>
      </w:pPr>
      <w:rPr>
        <w:rFonts w:hint="default"/>
      </w:rPr>
    </w:lvl>
    <w:lvl w:ilvl="8" w:tplc="887CA27C">
      <w:numFmt w:val="bullet"/>
      <w:lvlText w:val="•"/>
      <w:lvlJc w:val="left"/>
      <w:pPr>
        <w:ind w:left="7740" w:hanging="360"/>
      </w:pPr>
      <w:rPr>
        <w:rFonts w:hint="default"/>
      </w:rPr>
    </w:lvl>
  </w:abstractNum>
  <w:abstractNum w:abstractNumId="5" w15:restartNumberingAfterBreak="0">
    <w:nsid w:val="598804DB"/>
    <w:multiLevelType w:val="hybridMultilevel"/>
    <w:tmpl w:val="0B681A28"/>
    <w:lvl w:ilvl="0" w:tplc="9EF0FBEA">
      <w:start w:val="1"/>
      <w:numFmt w:val="decimal"/>
      <w:lvlText w:val="%1."/>
      <w:lvlJc w:val="left"/>
      <w:pPr>
        <w:ind w:left="836" w:hanging="361"/>
        <w:jc w:val="right"/>
      </w:pPr>
      <w:rPr>
        <w:rFonts w:ascii="Calibri" w:eastAsia="Calibri" w:hAnsi="Calibri" w:cs="Calibri" w:hint="default"/>
        <w:b/>
        <w:bCs/>
        <w:spacing w:val="-8"/>
        <w:w w:val="100"/>
        <w:sz w:val="22"/>
        <w:szCs w:val="22"/>
      </w:rPr>
    </w:lvl>
    <w:lvl w:ilvl="1" w:tplc="9EF0FBEA">
      <w:start w:val="1"/>
      <w:numFmt w:val="decimal"/>
      <w:lvlText w:val="%2."/>
      <w:lvlJc w:val="left"/>
      <w:pPr>
        <w:ind w:left="836" w:hanging="360"/>
      </w:pPr>
      <w:rPr>
        <w:rFonts w:ascii="Calibri" w:eastAsia="Calibri" w:hAnsi="Calibri" w:cs="Calibri" w:hint="default"/>
        <w:b/>
        <w:bCs/>
        <w:spacing w:val="-8"/>
        <w:w w:val="100"/>
        <w:sz w:val="22"/>
        <w:szCs w:val="22"/>
      </w:rPr>
    </w:lvl>
    <w:lvl w:ilvl="2" w:tplc="0BE256A6">
      <w:numFmt w:val="bullet"/>
      <w:lvlText w:val="•"/>
      <w:lvlJc w:val="left"/>
      <w:pPr>
        <w:ind w:left="2565" w:hanging="360"/>
      </w:pPr>
      <w:rPr>
        <w:rFonts w:hint="default"/>
      </w:rPr>
    </w:lvl>
    <w:lvl w:ilvl="3" w:tplc="70C8282C">
      <w:numFmt w:val="bullet"/>
      <w:lvlText w:val="•"/>
      <w:lvlJc w:val="left"/>
      <w:pPr>
        <w:ind w:left="3427" w:hanging="360"/>
      </w:pPr>
      <w:rPr>
        <w:rFonts w:hint="default"/>
      </w:rPr>
    </w:lvl>
    <w:lvl w:ilvl="4" w:tplc="6AE68CFC">
      <w:numFmt w:val="bullet"/>
      <w:lvlText w:val="•"/>
      <w:lvlJc w:val="left"/>
      <w:pPr>
        <w:ind w:left="4290" w:hanging="360"/>
      </w:pPr>
      <w:rPr>
        <w:rFonts w:hint="default"/>
      </w:rPr>
    </w:lvl>
    <w:lvl w:ilvl="5" w:tplc="3C34F864">
      <w:numFmt w:val="bullet"/>
      <w:lvlText w:val="•"/>
      <w:lvlJc w:val="left"/>
      <w:pPr>
        <w:ind w:left="5152" w:hanging="360"/>
      </w:pPr>
      <w:rPr>
        <w:rFonts w:hint="default"/>
      </w:rPr>
    </w:lvl>
    <w:lvl w:ilvl="6" w:tplc="A06CFA46">
      <w:numFmt w:val="bullet"/>
      <w:lvlText w:val="•"/>
      <w:lvlJc w:val="left"/>
      <w:pPr>
        <w:ind w:left="6015" w:hanging="360"/>
      </w:pPr>
      <w:rPr>
        <w:rFonts w:hint="default"/>
      </w:rPr>
    </w:lvl>
    <w:lvl w:ilvl="7" w:tplc="EB50E87C">
      <w:numFmt w:val="bullet"/>
      <w:lvlText w:val="•"/>
      <w:lvlJc w:val="left"/>
      <w:pPr>
        <w:ind w:left="6877" w:hanging="360"/>
      </w:pPr>
      <w:rPr>
        <w:rFonts w:hint="default"/>
      </w:rPr>
    </w:lvl>
    <w:lvl w:ilvl="8" w:tplc="887CA27C">
      <w:numFmt w:val="bullet"/>
      <w:lvlText w:val="•"/>
      <w:lvlJc w:val="left"/>
      <w:pPr>
        <w:ind w:left="7740" w:hanging="360"/>
      </w:pPr>
      <w:rPr>
        <w:rFonts w:hint="default"/>
      </w:rPr>
    </w:lvl>
  </w:abstractNum>
  <w:abstractNum w:abstractNumId="6" w15:restartNumberingAfterBreak="0">
    <w:nsid w:val="645A0FD0"/>
    <w:multiLevelType w:val="hybridMultilevel"/>
    <w:tmpl w:val="9D728848"/>
    <w:lvl w:ilvl="0" w:tplc="9EF0FBEA">
      <w:start w:val="1"/>
      <w:numFmt w:val="decimal"/>
      <w:lvlText w:val="%1."/>
      <w:lvlJc w:val="left"/>
      <w:pPr>
        <w:ind w:left="836" w:hanging="361"/>
        <w:jc w:val="right"/>
      </w:pPr>
      <w:rPr>
        <w:rFonts w:ascii="Calibri" w:eastAsia="Calibri" w:hAnsi="Calibri" w:cs="Calibri" w:hint="default"/>
        <w:b/>
        <w:bCs/>
        <w:spacing w:val="-8"/>
        <w:w w:val="100"/>
        <w:sz w:val="22"/>
        <w:szCs w:val="22"/>
      </w:rPr>
    </w:lvl>
    <w:lvl w:ilvl="1" w:tplc="C82CFB5E">
      <w:numFmt w:val="bullet"/>
      <w:lvlText w:val="-"/>
      <w:lvlJc w:val="left"/>
      <w:pPr>
        <w:ind w:left="836" w:hanging="360"/>
      </w:pPr>
      <w:rPr>
        <w:rFonts w:ascii="Calibri" w:eastAsia="Calibri" w:hAnsi="Calibri" w:cs="Calibri" w:hint="default"/>
        <w:spacing w:val="-2"/>
        <w:w w:val="100"/>
        <w:sz w:val="22"/>
        <w:szCs w:val="22"/>
      </w:rPr>
    </w:lvl>
    <w:lvl w:ilvl="2" w:tplc="0BE256A6">
      <w:numFmt w:val="bullet"/>
      <w:lvlText w:val="•"/>
      <w:lvlJc w:val="left"/>
      <w:pPr>
        <w:ind w:left="2565" w:hanging="360"/>
      </w:pPr>
      <w:rPr>
        <w:rFonts w:hint="default"/>
      </w:rPr>
    </w:lvl>
    <w:lvl w:ilvl="3" w:tplc="70C8282C">
      <w:numFmt w:val="bullet"/>
      <w:lvlText w:val="•"/>
      <w:lvlJc w:val="left"/>
      <w:pPr>
        <w:ind w:left="3427" w:hanging="360"/>
      </w:pPr>
      <w:rPr>
        <w:rFonts w:hint="default"/>
      </w:rPr>
    </w:lvl>
    <w:lvl w:ilvl="4" w:tplc="6AE68CFC">
      <w:numFmt w:val="bullet"/>
      <w:lvlText w:val="•"/>
      <w:lvlJc w:val="left"/>
      <w:pPr>
        <w:ind w:left="4290" w:hanging="360"/>
      </w:pPr>
      <w:rPr>
        <w:rFonts w:hint="default"/>
      </w:rPr>
    </w:lvl>
    <w:lvl w:ilvl="5" w:tplc="3C34F864">
      <w:numFmt w:val="bullet"/>
      <w:lvlText w:val="•"/>
      <w:lvlJc w:val="left"/>
      <w:pPr>
        <w:ind w:left="5152" w:hanging="360"/>
      </w:pPr>
      <w:rPr>
        <w:rFonts w:hint="default"/>
      </w:rPr>
    </w:lvl>
    <w:lvl w:ilvl="6" w:tplc="A06CFA46">
      <w:numFmt w:val="bullet"/>
      <w:lvlText w:val="•"/>
      <w:lvlJc w:val="left"/>
      <w:pPr>
        <w:ind w:left="6015" w:hanging="360"/>
      </w:pPr>
      <w:rPr>
        <w:rFonts w:hint="default"/>
      </w:rPr>
    </w:lvl>
    <w:lvl w:ilvl="7" w:tplc="EB50E87C">
      <w:numFmt w:val="bullet"/>
      <w:lvlText w:val="•"/>
      <w:lvlJc w:val="left"/>
      <w:pPr>
        <w:ind w:left="6877" w:hanging="360"/>
      </w:pPr>
      <w:rPr>
        <w:rFonts w:hint="default"/>
      </w:rPr>
    </w:lvl>
    <w:lvl w:ilvl="8" w:tplc="887CA27C">
      <w:numFmt w:val="bullet"/>
      <w:lvlText w:val="•"/>
      <w:lvlJc w:val="left"/>
      <w:pPr>
        <w:ind w:left="7740" w:hanging="360"/>
      </w:pPr>
      <w:rPr>
        <w:rFonts w:hint="default"/>
      </w:rPr>
    </w:lvl>
  </w:abstractNum>
  <w:abstractNum w:abstractNumId="7" w15:restartNumberingAfterBreak="0">
    <w:nsid w:val="6B0E48C0"/>
    <w:multiLevelType w:val="hybridMultilevel"/>
    <w:tmpl w:val="776A866C"/>
    <w:lvl w:ilvl="0" w:tplc="C82CFB5E">
      <w:numFmt w:val="bullet"/>
      <w:lvlText w:val="-"/>
      <w:lvlJc w:val="left"/>
      <w:pPr>
        <w:ind w:left="3600" w:hanging="360"/>
      </w:pPr>
      <w:rPr>
        <w:rFonts w:ascii="Calibri" w:eastAsia="Calibri" w:hAnsi="Calibri" w:cs="Calibri" w:hint="default"/>
        <w:spacing w:val="-2"/>
        <w:w w:val="100"/>
        <w:sz w:val="22"/>
        <w:szCs w:val="22"/>
      </w:rPr>
    </w:lvl>
    <w:lvl w:ilvl="1" w:tplc="040B0003">
      <w:start w:val="1"/>
      <w:numFmt w:val="bullet"/>
      <w:lvlText w:val="o"/>
      <w:lvlJc w:val="left"/>
      <w:pPr>
        <w:ind w:left="4320" w:hanging="360"/>
      </w:pPr>
      <w:rPr>
        <w:rFonts w:ascii="Courier New" w:hAnsi="Courier New" w:cs="Courier New" w:hint="default"/>
      </w:rPr>
    </w:lvl>
    <w:lvl w:ilvl="2" w:tplc="040B0005" w:tentative="1">
      <w:start w:val="1"/>
      <w:numFmt w:val="bullet"/>
      <w:lvlText w:val=""/>
      <w:lvlJc w:val="left"/>
      <w:pPr>
        <w:ind w:left="5040" w:hanging="360"/>
      </w:pPr>
      <w:rPr>
        <w:rFonts w:ascii="Wingdings" w:hAnsi="Wingdings" w:hint="default"/>
      </w:rPr>
    </w:lvl>
    <w:lvl w:ilvl="3" w:tplc="040B0001" w:tentative="1">
      <w:start w:val="1"/>
      <w:numFmt w:val="bullet"/>
      <w:lvlText w:val=""/>
      <w:lvlJc w:val="left"/>
      <w:pPr>
        <w:ind w:left="5760" w:hanging="360"/>
      </w:pPr>
      <w:rPr>
        <w:rFonts w:ascii="Symbol" w:hAnsi="Symbol" w:hint="default"/>
      </w:rPr>
    </w:lvl>
    <w:lvl w:ilvl="4" w:tplc="040B0003" w:tentative="1">
      <w:start w:val="1"/>
      <w:numFmt w:val="bullet"/>
      <w:lvlText w:val="o"/>
      <w:lvlJc w:val="left"/>
      <w:pPr>
        <w:ind w:left="6480" w:hanging="360"/>
      </w:pPr>
      <w:rPr>
        <w:rFonts w:ascii="Courier New" w:hAnsi="Courier New" w:cs="Courier New" w:hint="default"/>
      </w:rPr>
    </w:lvl>
    <w:lvl w:ilvl="5" w:tplc="040B0005" w:tentative="1">
      <w:start w:val="1"/>
      <w:numFmt w:val="bullet"/>
      <w:lvlText w:val=""/>
      <w:lvlJc w:val="left"/>
      <w:pPr>
        <w:ind w:left="7200" w:hanging="360"/>
      </w:pPr>
      <w:rPr>
        <w:rFonts w:ascii="Wingdings" w:hAnsi="Wingdings" w:hint="default"/>
      </w:rPr>
    </w:lvl>
    <w:lvl w:ilvl="6" w:tplc="040B0001" w:tentative="1">
      <w:start w:val="1"/>
      <w:numFmt w:val="bullet"/>
      <w:lvlText w:val=""/>
      <w:lvlJc w:val="left"/>
      <w:pPr>
        <w:ind w:left="7920" w:hanging="360"/>
      </w:pPr>
      <w:rPr>
        <w:rFonts w:ascii="Symbol" w:hAnsi="Symbol" w:hint="default"/>
      </w:rPr>
    </w:lvl>
    <w:lvl w:ilvl="7" w:tplc="040B0003" w:tentative="1">
      <w:start w:val="1"/>
      <w:numFmt w:val="bullet"/>
      <w:lvlText w:val="o"/>
      <w:lvlJc w:val="left"/>
      <w:pPr>
        <w:ind w:left="8640" w:hanging="360"/>
      </w:pPr>
      <w:rPr>
        <w:rFonts w:ascii="Courier New" w:hAnsi="Courier New" w:cs="Courier New" w:hint="default"/>
      </w:rPr>
    </w:lvl>
    <w:lvl w:ilvl="8" w:tplc="040B0005" w:tentative="1">
      <w:start w:val="1"/>
      <w:numFmt w:val="bullet"/>
      <w:lvlText w:val=""/>
      <w:lvlJc w:val="left"/>
      <w:pPr>
        <w:ind w:left="9360" w:hanging="360"/>
      </w:pPr>
      <w:rPr>
        <w:rFonts w:ascii="Wingdings" w:hAnsi="Wingdings" w:hint="default"/>
      </w:rPr>
    </w:lvl>
  </w:abstractNum>
  <w:abstractNum w:abstractNumId="8" w15:restartNumberingAfterBreak="0">
    <w:nsid w:val="6CE85FA1"/>
    <w:multiLevelType w:val="hybridMultilevel"/>
    <w:tmpl w:val="F2F8C976"/>
    <w:lvl w:ilvl="0" w:tplc="9EF0FBEA">
      <w:start w:val="1"/>
      <w:numFmt w:val="decimal"/>
      <w:lvlText w:val="%1."/>
      <w:lvlJc w:val="left"/>
      <w:pPr>
        <w:ind w:left="836" w:hanging="361"/>
        <w:jc w:val="right"/>
      </w:pPr>
      <w:rPr>
        <w:rFonts w:ascii="Calibri" w:eastAsia="Calibri" w:hAnsi="Calibri" w:cs="Calibri" w:hint="default"/>
        <w:b/>
        <w:bCs/>
        <w:spacing w:val="-8"/>
        <w:w w:val="100"/>
        <w:sz w:val="22"/>
        <w:szCs w:val="22"/>
      </w:rPr>
    </w:lvl>
    <w:lvl w:ilvl="1" w:tplc="C82CFB5E">
      <w:numFmt w:val="bullet"/>
      <w:lvlText w:val="-"/>
      <w:lvlJc w:val="left"/>
      <w:pPr>
        <w:ind w:left="836" w:hanging="360"/>
      </w:pPr>
      <w:rPr>
        <w:rFonts w:ascii="Calibri" w:eastAsia="Calibri" w:hAnsi="Calibri" w:cs="Calibri" w:hint="default"/>
        <w:spacing w:val="-2"/>
        <w:w w:val="100"/>
        <w:sz w:val="22"/>
        <w:szCs w:val="22"/>
      </w:rPr>
    </w:lvl>
    <w:lvl w:ilvl="2" w:tplc="0BE256A6">
      <w:numFmt w:val="bullet"/>
      <w:lvlText w:val="•"/>
      <w:lvlJc w:val="left"/>
      <w:pPr>
        <w:ind w:left="2565" w:hanging="360"/>
      </w:pPr>
      <w:rPr>
        <w:rFonts w:hint="default"/>
      </w:rPr>
    </w:lvl>
    <w:lvl w:ilvl="3" w:tplc="70C8282C">
      <w:numFmt w:val="bullet"/>
      <w:lvlText w:val="•"/>
      <w:lvlJc w:val="left"/>
      <w:pPr>
        <w:ind w:left="3427" w:hanging="360"/>
      </w:pPr>
      <w:rPr>
        <w:rFonts w:hint="default"/>
      </w:rPr>
    </w:lvl>
    <w:lvl w:ilvl="4" w:tplc="6AE68CFC">
      <w:numFmt w:val="bullet"/>
      <w:lvlText w:val="•"/>
      <w:lvlJc w:val="left"/>
      <w:pPr>
        <w:ind w:left="4290" w:hanging="360"/>
      </w:pPr>
      <w:rPr>
        <w:rFonts w:hint="default"/>
      </w:rPr>
    </w:lvl>
    <w:lvl w:ilvl="5" w:tplc="3C34F864">
      <w:numFmt w:val="bullet"/>
      <w:lvlText w:val="•"/>
      <w:lvlJc w:val="left"/>
      <w:pPr>
        <w:ind w:left="5152" w:hanging="360"/>
      </w:pPr>
      <w:rPr>
        <w:rFonts w:hint="default"/>
      </w:rPr>
    </w:lvl>
    <w:lvl w:ilvl="6" w:tplc="A06CFA46">
      <w:numFmt w:val="bullet"/>
      <w:lvlText w:val="•"/>
      <w:lvlJc w:val="left"/>
      <w:pPr>
        <w:ind w:left="6015" w:hanging="360"/>
      </w:pPr>
      <w:rPr>
        <w:rFonts w:hint="default"/>
      </w:rPr>
    </w:lvl>
    <w:lvl w:ilvl="7" w:tplc="EB50E87C">
      <w:numFmt w:val="bullet"/>
      <w:lvlText w:val="•"/>
      <w:lvlJc w:val="left"/>
      <w:pPr>
        <w:ind w:left="6877" w:hanging="360"/>
      </w:pPr>
      <w:rPr>
        <w:rFonts w:hint="default"/>
      </w:rPr>
    </w:lvl>
    <w:lvl w:ilvl="8" w:tplc="887CA27C">
      <w:numFmt w:val="bullet"/>
      <w:lvlText w:val="•"/>
      <w:lvlJc w:val="left"/>
      <w:pPr>
        <w:ind w:left="7740" w:hanging="360"/>
      </w:pPr>
      <w:rPr>
        <w:rFonts w:hint="default"/>
      </w:rPr>
    </w:lvl>
  </w:abstractNum>
  <w:abstractNum w:abstractNumId="9" w15:restartNumberingAfterBreak="0">
    <w:nsid w:val="6D373596"/>
    <w:multiLevelType w:val="hybridMultilevel"/>
    <w:tmpl w:val="D2D0F0D0"/>
    <w:lvl w:ilvl="0" w:tplc="040B000F">
      <w:start w:val="1"/>
      <w:numFmt w:val="decimal"/>
      <w:lvlText w:val="%1."/>
      <w:lvlJc w:val="left"/>
      <w:pPr>
        <w:ind w:left="1195" w:hanging="360"/>
      </w:pPr>
      <w:rPr>
        <w:rFonts w:hint="default"/>
      </w:rPr>
    </w:lvl>
    <w:lvl w:ilvl="1" w:tplc="040B0019" w:tentative="1">
      <w:start w:val="1"/>
      <w:numFmt w:val="lowerLetter"/>
      <w:lvlText w:val="%2."/>
      <w:lvlJc w:val="left"/>
      <w:pPr>
        <w:ind w:left="1915" w:hanging="360"/>
      </w:pPr>
    </w:lvl>
    <w:lvl w:ilvl="2" w:tplc="040B001B" w:tentative="1">
      <w:start w:val="1"/>
      <w:numFmt w:val="lowerRoman"/>
      <w:lvlText w:val="%3."/>
      <w:lvlJc w:val="right"/>
      <w:pPr>
        <w:ind w:left="2635" w:hanging="180"/>
      </w:pPr>
    </w:lvl>
    <w:lvl w:ilvl="3" w:tplc="040B000F" w:tentative="1">
      <w:start w:val="1"/>
      <w:numFmt w:val="decimal"/>
      <w:lvlText w:val="%4."/>
      <w:lvlJc w:val="left"/>
      <w:pPr>
        <w:ind w:left="3355" w:hanging="360"/>
      </w:pPr>
    </w:lvl>
    <w:lvl w:ilvl="4" w:tplc="040B0019" w:tentative="1">
      <w:start w:val="1"/>
      <w:numFmt w:val="lowerLetter"/>
      <w:lvlText w:val="%5."/>
      <w:lvlJc w:val="left"/>
      <w:pPr>
        <w:ind w:left="4075" w:hanging="360"/>
      </w:pPr>
    </w:lvl>
    <w:lvl w:ilvl="5" w:tplc="040B001B" w:tentative="1">
      <w:start w:val="1"/>
      <w:numFmt w:val="lowerRoman"/>
      <w:lvlText w:val="%6."/>
      <w:lvlJc w:val="right"/>
      <w:pPr>
        <w:ind w:left="4795" w:hanging="180"/>
      </w:pPr>
    </w:lvl>
    <w:lvl w:ilvl="6" w:tplc="040B000F" w:tentative="1">
      <w:start w:val="1"/>
      <w:numFmt w:val="decimal"/>
      <w:lvlText w:val="%7."/>
      <w:lvlJc w:val="left"/>
      <w:pPr>
        <w:ind w:left="5515" w:hanging="360"/>
      </w:pPr>
    </w:lvl>
    <w:lvl w:ilvl="7" w:tplc="040B0019" w:tentative="1">
      <w:start w:val="1"/>
      <w:numFmt w:val="lowerLetter"/>
      <w:lvlText w:val="%8."/>
      <w:lvlJc w:val="left"/>
      <w:pPr>
        <w:ind w:left="6235" w:hanging="360"/>
      </w:pPr>
    </w:lvl>
    <w:lvl w:ilvl="8" w:tplc="040B001B" w:tentative="1">
      <w:start w:val="1"/>
      <w:numFmt w:val="lowerRoman"/>
      <w:lvlText w:val="%9."/>
      <w:lvlJc w:val="right"/>
      <w:pPr>
        <w:ind w:left="6955" w:hanging="180"/>
      </w:pPr>
    </w:lvl>
  </w:abstractNum>
  <w:abstractNum w:abstractNumId="10" w15:restartNumberingAfterBreak="0">
    <w:nsid w:val="7C43624C"/>
    <w:multiLevelType w:val="hybridMultilevel"/>
    <w:tmpl w:val="A538F392"/>
    <w:lvl w:ilvl="0" w:tplc="C82CFB5E">
      <w:numFmt w:val="bullet"/>
      <w:lvlText w:val="-"/>
      <w:lvlJc w:val="left"/>
      <w:pPr>
        <w:ind w:left="1196" w:hanging="360"/>
      </w:pPr>
      <w:rPr>
        <w:rFonts w:ascii="Calibri" w:eastAsia="Calibri" w:hAnsi="Calibri" w:cs="Calibri" w:hint="default"/>
        <w:spacing w:val="-2"/>
        <w:w w:val="100"/>
        <w:sz w:val="22"/>
        <w:szCs w:val="22"/>
      </w:rPr>
    </w:lvl>
    <w:lvl w:ilvl="1" w:tplc="040B0003" w:tentative="1">
      <w:start w:val="1"/>
      <w:numFmt w:val="bullet"/>
      <w:lvlText w:val="o"/>
      <w:lvlJc w:val="left"/>
      <w:pPr>
        <w:ind w:left="1916" w:hanging="360"/>
      </w:pPr>
      <w:rPr>
        <w:rFonts w:ascii="Courier New" w:hAnsi="Courier New" w:cs="Courier New" w:hint="default"/>
      </w:rPr>
    </w:lvl>
    <w:lvl w:ilvl="2" w:tplc="040B0005" w:tentative="1">
      <w:start w:val="1"/>
      <w:numFmt w:val="bullet"/>
      <w:lvlText w:val=""/>
      <w:lvlJc w:val="left"/>
      <w:pPr>
        <w:ind w:left="2636" w:hanging="360"/>
      </w:pPr>
      <w:rPr>
        <w:rFonts w:ascii="Wingdings" w:hAnsi="Wingdings" w:hint="default"/>
      </w:rPr>
    </w:lvl>
    <w:lvl w:ilvl="3" w:tplc="040B0001" w:tentative="1">
      <w:start w:val="1"/>
      <w:numFmt w:val="bullet"/>
      <w:lvlText w:val=""/>
      <w:lvlJc w:val="left"/>
      <w:pPr>
        <w:ind w:left="3356" w:hanging="360"/>
      </w:pPr>
      <w:rPr>
        <w:rFonts w:ascii="Symbol" w:hAnsi="Symbol" w:hint="default"/>
      </w:rPr>
    </w:lvl>
    <w:lvl w:ilvl="4" w:tplc="040B0003" w:tentative="1">
      <w:start w:val="1"/>
      <w:numFmt w:val="bullet"/>
      <w:lvlText w:val="o"/>
      <w:lvlJc w:val="left"/>
      <w:pPr>
        <w:ind w:left="4076" w:hanging="360"/>
      </w:pPr>
      <w:rPr>
        <w:rFonts w:ascii="Courier New" w:hAnsi="Courier New" w:cs="Courier New" w:hint="default"/>
      </w:rPr>
    </w:lvl>
    <w:lvl w:ilvl="5" w:tplc="040B0005" w:tentative="1">
      <w:start w:val="1"/>
      <w:numFmt w:val="bullet"/>
      <w:lvlText w:val=""/>
      <w:lvlJc w:val="left"/>
      <w:pPr>
        <w:ind w:left="4796" w:hanging="360"/>
      </w:pPr>
      <w:rPr>
        <w:rFonts w:ascii="Wingdings" w:hAnsi="Wingdings" w:hint="default"/>
      </w:rPr>
    </w:lvl>
    <w:lvl w:ilvl="6" w:tplc="040B0001" w:tentative="1">
      <w:start w:val="1"/>
      <w:numFmt w:val="bullet"/>
      <w:lvlText w:val=""/>
      <w:lvlJc w:val="left"/>
      <w:pPr>
        <w:ind w:left="5516" w:hanging="360"/>
      </w:pPr>
      <w:rPr>
        <w:rFonts w:ascii="Symbol" w:hAnsi="Symbol" w:hint="default"/>
      </w:rPr>
    </w:lvl>
    <w:lvl w:ilvl="7" w:tplc="040B0003" w:tentative="1">
      <w:start w:val="1"/>
      <w:numFmt w:val="bullet"/>
      <w:lvlText w:val="o"/>
      <w:lvlJc w:val="left"/>
      <w:pPr>
        <w:ind w:left="6236" w:hanging="360"/>
      </w:pPr>
      <w:rPr>
        <w:rFonts w:ascii="Courier New" w:hAnsi="Courier New" w:cs="Courier New" w:hint="default"/>
      </w:rPr>
    </w:lvl>
    <w:lvl w:ilvl="8" w:tplc="040B0005" w:tentative="1">
      <w:start w:val="1"/>
      <w:numFmt w:val="bullet"/>
      <w:lvlText w:val=""/>
      <w:lvlJc w:val="left"/>
      <w:pPr>
        <w:ind w:left="6956" w:hanging="360"/>
      </w:pPr>
      <w:rPr>
        <w:rFonts w:ascii="Wingdings" w:hAnsi="Wingdings" w:hint="default"/>
      </w:rPr>
    </w:lvl>
  </w:abstractNum>
  <w:num w:numId="1" w16cid:durableId="1504853503">
    <w:abstractNumId w:val="6"/>
  </w:num>
  <w:num w:numId="2" w16cid:durableId="1197353697">
    <w:abstractNumId w:val="2"/>
  </w:num>
  <w:num w:numId="3" w16cid:durableId="242373156">
    <w:abstractNumId w:val="10"/>
  </w:num>
  <w:num w:numId="4" w16cid:durableId="848518978">
    <w:abstractNumId w:val="7"/>
  </w:num>
  <w:num w:numId="5" w16cid:durableId="1072117821">
    <w:abstractNumId w:val="5"/>
  </w:num>
  <w:num w:numId="6" w16cid:durableId="1351106047">
    <w:abstractNumId w:val="8"/>
  </w:num>
  <w:num w:numId="7" w16cid:durableId="104354442">
    <w:abstractNumId w:val="1"/>
  </w:num>
  <w:num w:numId="8" w16cid:durableId="287861903">
    <w:abstractNumId w:val="4"/>
  </w:num>
  <w:num w:numId="9" w16cid:durableId="1701399716">
    <w:abstractNumId w:val="3"/>
  </w:num>
  <w:num w:numId="10" w16cid:durableId="1467042947">
    <w:abstractNumId w:val="0"/>
  </w:num>
  <w:num w:numId="11" w16cid:durableId="8937406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8B"/>
    <w:rsid w:val="000D720B"/>
    <w:rsid w:val="001C3AF6"/>
    <w:rsid w:val="00211687"/>
    <w:rsid w:val="0032492C"/>
    <w:rsid w:val="00404F18"/>
    <w:rsid w:val="004524EC"/>
    <w:rsid w:val="00511C2F"/>
    <w:rsid w:val="00671941"/>
    <w:rsid w:val="006A05F9"/>
    <w:rsid w:val="006C131A"/>
    <w:rsid w:val="007350E5"/>
    <w:rsid w:val="008036B4"/>
    <w:rsid w:val="00842A8B"/>
    <w:rsid w:val="00861F3B"/>
    <w:rsid w:val="008E767E"/>
    <w:rsid w:val="008F061E"/>
    <w:rsid w:val="00AA58E2"/>
    <w:rsid w:val="00AB4306"/>
    <w:rsid w:val="00B02D54"/>
    <w:rsid w:val="00C2560B"/>
    <w:rsid w:val="00DA59B8"/>
    <w:rsid w:val="00DA6515"/>
    <w:rsid w:val="00DB1320"/>
    <w:rsid w:val="00DC18EA"/>
    <w:rsid w:val="00DC6FB4"/>
    <w:rsid w:val="00E24218"/>
    <w:rsid w:val="00F557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E808"/>
  <w15:docId w15:val="{B0ECA569-0A33-46EB-BF10-D86311E5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Pr>
      <w:rFonts w:ascii="Calibri" w:eastAsia="Calibri" w:hAnsi="Calibri" w:cs="Calibri"/>
    </w:rPr>
  </w:style>
  <w:style w:type="paragraph" w:styleId="Otsikko1">
    <w:name w:val="heading 1"/>
    <w:basedOn w:val="Normaali"/>
    <w:uiPriority w:val="1"/>
    <w:qFormat/>
    <w:pPr>
      <w:ind w:left="476" w:hanging="361"/>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pPr>
      <w:ind w:left="836"/>
    </w:pPr>
  </w:style>
  <w:style w:type="paragraph" w:styleId="Luettelokappale">
    <w:name w:val="List Paragraph"/>
    <w:basedOn w:val="Normaali"/>
    <w:uiPriority w:val="1"/>
    <w:qFormat/>
    <w:pPr>
      <w:ind w:left="836" w:hanging="360"/>
    </w:pPr>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67194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71941"/>
    <w:rPr>
      <w:rFonts w:ascii="Segoe UI" w:eastAsia="Calibri" w:hAnsi="Segoe UI" w:cs="Segoe UI"/>
      <w:sz w:val="18"/>
      <w:szCs w:val="18"/>
    </w:rPr>
  </w:style>
  <w:style w:type="character" w:styleId="Hyperlinkki">
    <w:name w:val="Hyperlink"/>
    <w:basedOn w:val="Kappaleenoletusfontti"/>
    <w:uiPriority w:val="99"/>
    <w:unhideWhenUsed/>
    <w:rsid w:val="00E24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toimikunta@rottweiler.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tweilerlehti@rottweiler.fi" TargetMode="External"/><Relationship Id="rId5" Type="http://schemas.openxmlformats.org/officeDocument/2006/relationships/hyperlink" Target="mailto:sihteeri@rottweiler.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764</Words>
  <Characters>6189</Characters>
  <Application>Microsoft Office Word</Application>
  <DocSecurity>0</DocSecurity>
  <Lines>51</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Fimea</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Laaksonen</dc:creator>
  <cp:lastModifiedBy>Pirjo Lipponen</cp:lastModifiedBy>
  <cp:revision>3</cp:revision>
  <dcterms:created xsi:type="dcterms:W3CDTF">2021-11-07T08:57:00Z</dcterms:created>
  <dcterms:modified xsi:type="dcterms:W3CDTF">2023-03-22T14:31:00Z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vt:lpwstr>
  </property>
  <property fmtid="{D5CDD505-2E9C-101B-9397-08002B2CF9AE}" pid="4" name="LastSaved">
    <vt:filetime>2019-11-06T00:00:00Z</vt:filetime>
  </property>
</Properties>
</file>